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6CFC1" w14:textId="77777777" w:rsidR="00EE47D8" w:rsidRPr="000A79D8" w:rsidRDefault="00EE47D8" w:rsidP="009338FA">
      <w:pPr>
        <w:jc w:val="center"/>
        <w:rPr>
          <w:rFonts w:ascii="Arial Nova" w:hAnsi="Arial Nova" w:cs="Arial"/>
          <w:b/>
          <w:color w:val="000066"/>
          <w:sz w:val="36"/>
          <w:szCs w:val="36"/>
        </w:rPr>
      </w:pPr>
      <w:r w:rsidRPr="000A79D8">
        <w:rPr>
          <w:rFonts w:ascii="Arial Nova" w:hAnsi="Arial Nova" w:cs="Arial"/>
          <w:b/>
          <w:color w:val="000066"/>
          <w:sz w:val="36"/>
          <w:szCs w:val="36"/>
        </w:rPr>
        <w:t>83ª SEMANA DE GEOGRAFÍA - CONGRESO NACIONAL DE GEOGRAFÍA</w:t>
      </w:r>
    </w:p>
    <w:p w14:paraId="025D008B" w14:textId="77777777" w:rsidR="00EE47D8" w:rsidRPr="000A79D8" w:rsidRDefault="00EE47D8" w:rsidP="009338FA">
      <w:pPr>
        <w:jc w:val="center"/>
        <w:rPr>
          <w:rFonts w:ascii="Arial Nova" w:hAnsi="Arial Nova" w:cs="Arial"/>
          <w:b/>
          <w:color w:val="000066"/>
          <w:sz w:val="36"/>
          <w:szCs w:val="36"/>
        </w:rPr>
      </w:pPr>
    </w:p>
    <w:p w14:paraId="44EA8533" w14:textId="77777777" w:rsidR="00EE47D8" w:rsidRPr="00360E85" w:rsidRDefault="00EE47D8" w:rsidP="009338FA">
      <w:pPr>
        <w:jc w:val="center"/>
        <w:rPr>
          <w:rFonts w:ascii="Arial Nova" w:hAnsi="Arial Nova" w:cs="Arial"/>
          <w:b/>
          <w:color w:val="000066"/>
          <w:szCs w:val="24"/>
        </w:rPr>
      </w:pPr>
      <w:r w:rsidRPr="00360E85">
        <w:rPr>
          <w:rFonts w:ascii="Arial Nova" w:hAnsi="Arial Nova" w:cs="Arial"/>
          <w:b/>
          <w:color w:val="000066"/>
          <w:szCs w:val="24"/>
        </w:rPr>
        <w:t xml:space="preserve">CIUDADES INTELIGENTES: VENTAJAS Y CONTROVERSIAS DE LAS </w:t>
      </w:r>
      <w:r w:rsidRPr="00360E85">
        <w:rPr>
          <w:rFonts w:ascii="Arial Nova" w:hAnsi="Arial Nova" w:cs="Arial"/>
          <w:b/>
          <w:i/>
          <w:iCs/>
          <w:color w:val="000066"/>
          <w:szCs w:val="24"/>
        </w:rPr>
        <w:t>SMART CITIES</w:t>
      </w:r>
    </w:p>
    <w:p w14:paraId="7404D1EA" w14:textId="77777777" w:rsidR="00EE47D8" w:rsidRPr="000A79D8" w:rsidRDefault="00EE47D8" w:rsidP="009338FA">
      <w:pPr>
        <w:jc w:val="center"/>
        <w:rPr>
          <w:rFonts w:ascii="Arial Nova" w:hAnsi="Arial Nova" w:cs="Arial"/>
          <w:b/>
          <w:color w:val="000066"/>
          <w:szCs w:val="24"/>
        </w:rPr>
      </w:pPr>
    </w:p>
    <w:p w14:paraId="77F5ED6C" w14:textId="77777777" w:rsidR="00EE47D8" w:rsidRPr="000A79D8" w:rsidRDefault="00EE47D8" w:rsidP="009338FA">
      <w:pPr>
        <w:jc w:val="center"/>
        <w:rPr>
          <w:rFonts w:ascii="Arial Nova" w:hAnsi="Arial Nova" w:cs="Arial"/>
          <w:b/>
          <w:bCs/>
          <w:color w:val="000066"/>
          <w:sz w:val="28"/>
          <w:szCs w:val="28"/>
        </w:rPr>
      </w:pPr>
      <w:r w:rsidRPr="000A79D8">
        <w:rPr>
          <w:rFonts w:ascii="Arial Nova" w:hAnsi="Arial Nova" w:cs="Arial"/>
          <w:b/>
          <w:bCs/>
          <w:color w:val="000066"/>
          <w:sz w:val="28"/>
          <w:szCs w:val="28"/>
        </w:rPr>
        <w:t>Ciudad de Buenos Aires, 23 al 26 de octubre de 2024</w:t>
      </w:r>
    </w:p>
    <w:p w14:paraId="30A24C56" w14:textId="6989ED84" w:rsidR="00EE47D8" w:rsidRPr="00115D12" w:rsidRDefault="0050527A" w:rsidP="009338FA">
      <w:pPr>
        <w:jc w:val="center"/>
        <w:rPr>
          <w:rFonts w:ascii="Arial Nova" w:hAnsi="Arial Nova" w:cs="Arial"/>
          <w:b/>
          <w:bCs/>
          <w:color w:val="000066"/>
          <w:sz w:val="28"/>
          <w:szCs w:val="28"/>
          <w:lang w:val="es-AR"/>
        </w:rPr>
      </w:pPr>
      <w:r w:rsidRPr="00115D12">
        <w:rPr>
          <w:rFonts w:ascii="Arial Nova" w:hAnsi="Arial Nova" w:cs="Arial"/>
          <w:b/>
          <w:bCs/>
          <w:color w:val="000066"/>
          <w:sz w:val="28"/>
          <w:szCs w:val="28"/>
          <w:lang w:val="es-AR"/>
        </w:rPr>
        <w:t xml:space="preserve">Auditorio </w:t>
      </w:r>
      <w:r w:rsidR="00115D12" w:rsidRPr="00115D12">
        <w:rPr>
          <w:rFonts w:ascii="Arial Nova" w:hAnsi="Arial Nova" w:cs="Arial"/>
          <w:b/>
          <w:bCs/>
          <w:color w:val="000066"/>
          <w:sz w:val="28"/>
          <w:szCs w:val="28"/>
          <w:lang w:val="es-AR"/>
        </w:rPr>
        <w:t xml:space="preserve">de la </w:t>
      </w:r>
      <w:r w:rsidR="00EE47D8" w:rsidRPr="00115D12">
        <w:rPr>
          <w:rFonts w:ascii="Arial Nova" w:hAnsi="Arial Nova" w:cs="Arial"/>
          <w:b/>
          <w:bCs/>
          <w:color w:val="000066"/>
          <w:sz w:val="28"/>
          <w:szCs w:val="28"/>
          <w:lang w:val="es-AR"/>
        </w:rPr>
        <w:t>Universidad Maimónides</w:t>
      </w:r>
    </w:p>
    <w:p w14:paraId="5D573BB5" w14:textId="5CB6CF5B" w:rsidR="00EE47D8" w:rsidRDefault="00040209" w:rsidP="009338FA">
      <w:pPr>
        <w:jc w:val="center"/>
        <w:rPr>
          <w:rFonts w:ascii="Arial Nova" w:hAnsi="Arial Nova" w:cs="Arial"/>
          <w:b/>
          <w:bCs/>
          <w:color w:val="000066"/>
          <w:szCs w:val="24"/>
          <w:lang w:val="es-AR"/>
        </w:rPr>
      </w:pPr>
      <w:r w:rsidRPr="00040209">
        <w:rPr>
          <w:rFonts w:ascii="Arial Nova" w:hAnsi="Arial Nova" w:cs="Arial"/>
          <w:b/>
          <w:bCs/>
          <w:color w:val="000066"/>
          <w:szCs w:val="24"/>
          <w:lang w:val="es-AR"/>
        </w:rPr>
        <w:t>Hidalgo 775 1er. Piso</w:t>
      </w:r>
    </w:p>
    <w:p w14:paraId="72E88157" w14:textId="77777777" w:rsidR="00040209" w:rsidRPr="00040209" w:rsidRDefault="00040209" w:rsidP="009338FA">
      <w:pPr>
        <w:jc w:val="center"/>
        <w:rPr>
          <w:rFonts w:ascii="Arial Nova" w:hAnsi="Arial Nova" w:cs="Arial"/>
          <w:b/>
          <w:bCs/>
          <w:color w:val="000066"/>
          <w:szCs w:val="24"/>
          <w:lang w:val="es-AR"/>
        </w:rPr>
      </w:pPr>
    </w:p>
    <w:p w14:paraId="46AD32C2" w14:textId="59881502" w:rsidR="000D2D01" w:rsidRDefault="00A26D24" w:rsidP="009338FA">
      <w:pPr>
        <w:jc w:val="center"/>
        <w:rPr>
          <w:rFonts w:ascii="Arial Nova" w:hAnsi="Arial Nova" w:cs="Arial"/>
          <w:b/>
          <w:bCs/>
          <w:color w:val="000066"/>
          <w:sz w:val="28"/>
          <w:szCs w:val="28"/>
          <w:lang w:val="pt-BR"/>
        </w:rPr>
      </w:pPr>
      <w:r w:rsidRPr="00610658">
        <w:rPr>
          <w:rFonts w:ascii="Arial Nova" w:hAnsi="Arial Nova" w:cs="Arial"/>
          <w:b/>
          <w:bCs/>
          <w:color w:val="000066"/>
          <w:sz w:val="28"/>
          <w:szCs w:val="28"/>
          <w:lang w:val="pt-BR"/>
        </w:rPr>
        <w:t>2da Circular</w:t>
      </w:r>
    </w:p>
    <w:p w14:paraId="1114DA1E" w14:textId="77777777" w:rsidR="00502049" w:rsidRPr="00760665" w:rsidRDefault="00502049" w:rsidP="009338FA">
      <w:pPr>
        <w:jc w:val="center"/>
        <w:rPr>
          <w:rFonts w:ascii="Arial Nova" w:hAnsi="Arial Nova" w:cs="Arial"/>
          <w:b/>
          <w:bCs/>
          <w:color w:val="000066"/>
          <w:szCs w:val="24"/>
          <w:lang w:val="pt-BR"/>
        </w:rPr>
      </w:pPr>
    </w:p>
    <w:p w14:paraId="0908F2A9" w14:textId="39657F7D" w:rsidR="00A32B71" w:rsidRDefault="00565476" w:rsidP="00A32B71">
      <w:pPr>
        <w:ind w:left="851" w:right="310" w:hanging="283"/>
        <w:jc w:val="center"/>
        <w:rPr>
          <w:rFonts w:ascii="Arial Nova" w:hAnsi="Arial Nova" w:cs="Arial"/>
          <w:b/>
          <w:color w:val="000066"/>
          <w:sz w:val="36"/>
          <w:szCs w:val="36"/>
          <w:u w:color="8064A2" w:themeColor="accent4"/>
        </w:rPr>
      </w:pPr>
      <w:r w:rsidRPr="000A79D8">
        <w:rPr>
          <w:rFonts w:ascii="Arial Nova" w:hAnsi="Arial Nova" w:cs="Arial"/>
          <w:b/>
          <w:color w:val="000066"/>
          <w:sz w:val="36"/>
          <w:szCs w:val="36"/>
          <w:u w:color="8064A2" w:themeColor="accent4"/>
        </w:rPr>
        <w:t>Aran</w:t>
      </w:r>
      <w:r w:rsidR="00A32B71" w:rsidRPr="000A79D8">
        <w:rPr>
          <w:rFonts w:ascii="Arial Nova" w:hAnsi="Arial Nova" w:cs="Arial"/>
          <w:b/>
          <w:color w:val="000066"/>
          <w:sz w:val="36"/>
          <w:szCs w:val="36"/>
          <w:u w:color="8064A2" w:themeColor="accent4"/>
        </w:rPr>
        <w:t>celes hasta el 30/06/2024</w:t>
      </w:r>
    </w:p>
    <w:p w14:paraId="742F44FA" w14:textId="77777777" w:rsidR="00A32B71" w:rsidRPr="00565476" w:rsidRDefault="00A32B71" w:rsidP="00A32B71">
      <w:pPr>
        <w:ind w:left="851" w:right="310" w:hanging="283"/>
        <w:jc w:val="center"/>
        <w:rPr>
          <w:rFonts w:ascii="Arial Nova" w:hAnsi="Arial Nova" w:cs="Arial"/>
          <w:b/>
          <w:color w:val="000066"/>
          <w:sz w:val="22"/>
          <w:szCs w:val="22"/>
          <w:u w:color="8064A2" w:themeColor="accent4"/>
        </w:rPr>
      </w:pPr>
    </w:p>
    <w:tbl>
      <w:tblPr>
        <w:tblStyle w:val="Tablaconcuadrcula"/>
        <w:tblW w:w="0" w:type="auto"/>
        <w:tblInd w:w="421" w:type="dxa"/>
        <w:tblBorders>
          <w:left w:val="thinThickThinSmallGap" w:sz="24" w:space="0" w:color="808080" w:themeColor="background1" w:themeShade="80"/>
          <w:right w:val="thinThickThinSmallGap" w:sz="24" w:space="0" w:color="808080" w:themeColor="background1" w:themeShade="80"/>
          <w:insideH w:val="single" w:sz="4" w:space="0" w:color="000066"/>
        </w:tblBorders>
        <w:tblLook w:val="04A0" w:firstRow="1" w:lastRow="0" w:firstColumn="1" w:lastColumn="0" w:noHBand="0" w:noVBand="1"/>
      </w:tblPr>
      <w:tblGrid>
        <w:gridCol w:w="2279"/>
        <w:gridCol w:w="1548"/>
        <w:gridCol w:w="1753"/>
        <w:gridCol w:w="1740"/>
        <w:gridCol w:w="2927"/>
      </w:tblGrid>
      <w:tr w:rsidR="00A32B71" w:rsidRPr="000A79D8" w14:paraId="375ADDA6" w14:textId="77777777" w:rsidTr="00A32B71">
        <w:tc>
          <w:tcPr>
            <w:tcW w:w="2279" w:type="dxa"/>
            <w:tcBorders>
              <w:top w:val="thinThickThinSmallGap" w:sz="24" w:space="0" w:color="000066"/>
              <w:left w:val="thinThickThinSmallGap" w:sz="24" w:space="0" w:color="000066"/>
            </w:tcBorders>
            <w:shd w:val="clear" w:color="auto" w:fill="C0C0C0"/>
          </w:tcPr>
          <w:p w14:paraId="3751E64E" w14:textId="77777777" w:rsidR="00A32B71" w:rsidRPr="000A79D8" w:rsidRDefault="00A32B71" w:rsidP="00DB05E1">
            <w:pPr>
              <w:ind w:left="-18" w:right="310"/>
              <w:jc w:val="both"/>
              <w:rPr>
                <w:rFonts w:ascii="Arial Nova" w:hAnsi="Arial Nova" w:cs="Arial"/>
                <w:b/>
                <w:color w:val="000066"/>
                <w:szCs w:val="24"/>
                <w:u w:color="8064A2" w:themeColor="accent4"/>
              </w:rPr>
            </w:pPr>
            <w:bookmarkStart w:id="0" w:name="_Hlk160567346"/>
            <w:r w:rsidRPr="000A79D8">
              <w:rPr>
                <w:rFonts w:ascii="Arial Nova" w:hAnsi="Arial Nova" w:cs="Arial"/>
                <w:b/>
                <w:color w:val="000066"/>
                <w:szCs w:val="24"/>
                <w:u w:color="8064A2" w:themeColor="accent4"/>
              </w:rPr>
              <w:t>Miembro</w:t>
            </w:r>
          </w:p>
        </w:tc>
        <w:tc>
          <w:tcPr>
            <w:tcW w:w="1548" w:type="dxa"/>
            <w:tcBorders>
              <w:top w:val="thinThickThinSmallGap" w:sz="24" w:space="0" w:color="000066"/>
            </w:tcBorders>
            <w:shd w:val="clear" w:color="auto" w:fill="C0C0C0"/>
          </w:tcPr>
          <w:p w14:paraId="5BFD1EEB"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Activo</w:t>
            </w:r>
          </w:p>
        </w:tc>
        <w:tc>
          <w:tcPr>
            <w:tcW w:w="1731" w:type="dxa"/>
            <w:tcBorders>
              <w:top w:val="thinThickThinSmallGap" w:sz="24" w:space="0" w:color="000066"/>
            </w:tcBorders>
            <w:shd w:val="clear" w:color="auto" w:fill="C0C0C0"/>
          </w:tcPr>
          <w:p w14:paraId="1897FC62"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Estudiante</w:t>
            </w:r>
          </w:p>
        </w:tc>
        <w:tc>
          <w:tcPr>
            <w:tcW w:w="1721" w:type="dxa"/>
            <w:tcBorders>
              <w:top w:val="thinThickThinSmallGap" w:sz="24" w:space="0" w:color="000066"/>
            </w:tcBorders>
            <w:shd w:val="clear" w:color="auto" w:fill="C0C0C0"/>
          </w:tcPr>
          <w:p w14:paraId="19B9FB5E"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Institución</w:t>
            </w:r>
          </w:p>
        </w:tc>
        <w:tc>
          <w:tcPr>
            <w:tcW w:w="2927" w:type="dxa"/>
            <w:tcBorders>
              <w:top w:val="thinThickThinSmallGap" w:sz="24" w:space="0" w:color="000066"/>
              <w:bottom w:val="single" w:sz="4" w:space="0" w:color="000066"/>
              <w:right w:val="thinThickThinSmallGap" w:sz="24" w:space="0" w:color="000066"/>
            </w:tcBorders>
            <w:shd w:val="clear" w:color="auto" w:fill="C0C0C0"/>
          </w:tcPr>
          <w:p w14:paraId="0EED0EBB"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Extranjero</w:t>
            </w:r>
          </w:p>
        </w:tc>
      </w:tr>
      <w:tr w:rsidR="00A32B71" w:rsidRPr="000A79D8" w14:paraId="7FB70AA0" w14:textId="77777777" w:rsidTr="00DB05E1">
        <w:tc>
          <w:tcPr>
            <w:tcW w:w="2279" w:type="dxa"/>
            <w:tcBorders>
              <w:left w:val="thinThickThinSmallGap" w:sz="24" w:space="0" w:color="000066"/>
            </w:tcBorders>
            <w:shd w:val="clear" w:color="auto" w:fill="C0C0C0"/>
          </w:tcPr>
          <w:p w14:paraId="33F5E83F" w14:textId="77777777" w:rsidR="00A32B71" w:rsidRPr="000A79D8" w:rsidRDefault="00A32B71" w:rsidP="00DB05E1">
            <w:pPr>
              <w:ind w:right="310"/>
              <w:jc w:val="both"/>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Socios</w:t>
            </w:r>
          </w:p>
        </w:tc>
        <w:tc>
          <w:tcPr>
            <w:tcW w:w="1548" w:type="dxa"/>
          </w:tcPr>
          <w:p w14:paraId="7BDB828A" w14:textId="77777777" w:rsidR="00A32B71" w:rsidRPr="000A79D8" w:rsidRDefault="00A32B71" w:rsidP="00DB05E1">
            <w:pPr>
              <w:ind w:right="310"/>
              <w:jc w:val="center"/>
              <w:rPr>
                <w:rFonts w:ascii="Arial Nova" w:hAnsi="Arial Nova" w:cs="Arial"/>
                <w:bCs/>
                <w:color w:val="000066"/>
                <w:szCs w:val="24"/>
                <w:u w:color="8064A2" w:themeColor="accent4"/>
              </w:rPr>
            </w:pPr>
            <w:r w:rsidRPr="000A79D8">
              <w:rPr>
                <w:rFonts w:ascii="Arial Nova" w:hAnsi="Arial Nova" w:cs="Arial"/>
                <w:bCs/>
                <w:color w:val="000066"/>
                <w:szCs w:val="24"/>
                <w:u w:color="8064A2" w:themeColor="accent4"/>
              </w:rPr>
              <w:t>8.000 $</w:t>
            </w:r>
          </w:p>
        </w:tc>
        <w:tc>
          <w:tcPr>
            <w:tcW w:w="1731" w:type="dxa"/>
          </w:tcPr>
          <w:p w14:paraId="2F2BD72E" w14:textId="77777777" w:rsidR="00A32B71" w:rsidRPr="000A79D8" w:rsidRDefault="00A32B71" w:rsidP="00DB05E1">
            <w:pPr>
              <w:ind w:right="310"/>
              <w:jc w:val="center"/>
              <w:rPr>
                <w:rFonts w:ascii="Arial Nova" w:hAnsi="Arial Nova" w:cs="Arial"/>
                <w:bCs/>
                <w:color w:val="000066"/>
                <w:szCs w:val="24"/>
                <w:u w:color="8064A2" w:themeColor="accent4"/>
              </w:rPr>
            </w:pPr>
            <w:r w:rsidRPr="000A79D8">
              <w:rPr>
                <w:rFonts w:ascii="Arial Nova" w:hAnsi="Arial Nova" w:cs="Arial"/>
                <w:bCs/>
                <w:color w:val="000066"/>
                <w:szCs w:val="24"/>
                <w:u w:color="8064A2" w:themeColor="accent4"/>
              </w:rPr>
              <w:t>4.000 $</w:t>
            </w:r>
          </w:p>
        </w:tc>
        <w:tc>
          <w:tcPr>
            <w:tcW w:w="1721" w:type="dxa"/>
          </w:tcPr>
          <w:p w14:paraId="3FEABAAE" w14:textId="77777777" w:rsidR="00A32B71" w:rsidRPr="00207359" w:rsidRDefault="00A32B71" w:rsidP="00DB05E1">
            <w:pPr>
              <w:ind w:right="310"/>
              <w:jc w:val="center"/>
              <w:rPr>
                <w:rFonts w:ascii="Arial Nova" w:hAnsi="Arial Nova" w:cs="Arial"/>
                <w:bCs/>
                <w:color w:val="000066"/>
                <w:szCs w:val="24"/>
                <w:u w:color="8064A2" w:themeColor="accent4"/>
              </w:rPr>
            </w:pPr>
            <w:r w:rsidRPr="00207359">
              <w:rPr>
                <w:rFonts w:ascii="Arial Nova" w:hAnsi="Arial Nova" w:cs="Arial"/>
                <w:bCs/>
                <w:color w:val="000066"/>
                <w:szCs w:val="24"/>
                <w:u w:color="8064A2" w:themeColor="accent4"/>
              </w:rPr>
              <w:t>16.000 $</w:t>
            </w:r>
          </w:p>
        </w:tc>
        <w:tc>
          <w:tcPr>
            <w:tcW w:w="2927" w:type="dxa"/>
            <w:tcBorders>
              <w:top w:val="single" w:sz="4" w:space="0" w:color="000066"/>
              <w:bottom w:val="single" w:sz="4" w:space="0" w:color="000066"/>
              <w:right w:val="thinThickThinSmallGap" w:sz="24" w:space="0" w:color="000066"/>
            </w:tcBorders>
          </w:tcPr>
          <w:p w14:paraId="2B087D2E" w14:textId="0C0927F6" w:rsidR="00A32B71" w:rsidRPr="00C43093" w:rsidRDefault="00C43093" w:rsidP="00DB05E1">
            <w:pPr>
              <w:ind w:right="310"/>
              <w:jc w:val="center"/>
              <w:rPr>
                <w:rFonts w:ascii="Arial Nova" w:hAnsi="Arial Nova" w:cs="Arial"/>
                <w:bCs/>
                <w:color w:val="000066"/>
                <w:szCs w:val="24"/>
                <w:u w:color="8064A2" w:themeColor="accent4"/>
              </w:rPr>
            </w:pPr>
            <w:r w:rsidRPr="00C43093">
              <w:rPr>
                <w:rFonts w:ascii="Arial Nova" w:hAnsi="Arial Nova" w:cs="Arial"/>
                <w:bCs/>
                <w:color w:val="000066"/>
                <w:szCs w:val="24"/>
                <w:u w:color="8064A2" w:themeColor="accent4"/>
              </w:rPr>
              <w:t>16</w:t>
            </w:r>
            <w:r w:rsidR="00A32B71" w:rsidRPr="00C43093">
              <w:rPr>
                <w:rFonts w:ascii="Arial Nova" w:hAnsi="Arial Nova" w:cs="Arial"/>
                <w:bCs/>
                <w:color w:val="000066"/>
                <w:szCs w:val="24"/>
                <w:u w:color="8064A2" w:themeColor="accent4"/>
              </w:rPr>
              <w:t>.000 $</w:t>
            </w:r>
          </w:p>
        </w:tc>
      </w:tr>
      <w:tr w:rsidR="00A32B71" w:rsidRPr="000A79D8" w14:paraId="47CFB965" w14:textId="77777777" w:rsidTr="00A32B71">
        <w:tc>
          <w:tcPr>
            <w:tcW w:w="2279" w:type="dxa"/>
            <w:tcBorders>
              <w:left w:val="thinThickThinSmallGap" w:sz="24" w:space="0" w:color="000066"/>
              <w:bottom w:val="thinThickThinSmallGap" w:sz="24" w:space="0" w:color="000066"/>
            </w:tcBorders>
            <w:shd w:val="clear" w:color="auto" w:fill="C0C0C0"/>
          </w:tcPr>
          <w:p w14:paraId="2C1F8FD1" w14:textId="77777777" w:rsidR="00A32B71" w:rsidRPr="000A79D8" w:rsidRDefault="00A32B71" w:rsidP="00DB05E1">
            <w:pPr>
              <w:ind w:right="310"/>
              <w:jc w:val="both"/>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Adherentes</w:t>
            </w:r>
          </w:p>
        </w:tc>
        <w:tc>
          <w:tcPr>
            <w:tcW w:w="1548" w:type="dxa"/>
            <w:tcBorders>
              <w:bottom w:val="thinThickThinSmallGap" w:sz="24" w:space="0" w:color="000066"/>
            </w:tcBorders>
          </w:tcPr>
          <w:p w14:paraId="51DD09C9" w14:textId="77777777" w:rsidR="00A32B71" w:rsidRPr="000A79D8" w:rsidRDefault="00A32B71" w:rsidP="00DB05E1">
            <w:pPr>
              <w:ind w:right="310"/>
              <w:jc w:val="center"/>
              <w:rPr>
                <w:rFonts w:ascii="Arial Nova" w:hAnsi="Arial Nova" w:cs="Arial"/>
                <w:bCs/>
                <w:color w:val="000066"/>
                <w:szCs w:val="24"/>
                <w:u w:color="8064A2" w:themeColor="accent4"/>
              </w:rPr>
            </w:pPr>
            <w:r w:rsidRPr="000A79D8">
              <w:rPr>
                <w:rFonts w:ascii="Arial Nova" w:hAnsi="Arial Nova" w:cs="Arial"/>
                <w:bCs/>
                <w:color w:val="000066"/>
                <w:szCs w:val="24"/>
                <w:u w:color="8064A2" w:themeColor="accent4"/>
              </w:rPr>
              <w:t>16.000 $</w:t>
            </w:r>
          </w:p>
        </w:tc>
        <w:tc>
          <w:tcPr>
            <w:tcW w:w="1731" w:type="dxa"/>
            <w:tcBorders>
              <w:bottom w:val="thinThickThinSmallGap" w:sz="24" w:space="0" w:color="000066"/>
            </w:tcBorders>
          </w:tcPr>
          <w:p w14:paraId="27CD3B17" w14:textId="77777777" w:rsidR="00A32B71" w:rsidRPr="000A79D8"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8</w:t>
            </w:r>
            <w:r w:rsidRPr="000A79D8">
              <w:rPr>
                <w:rFonts w:ascii="Arial Nova" w:hAnsi="Arial Nova" w:cs="Arial"/>
                <w:bCs/>
                <w:color w:val="000066"/>
                <w:szCs w:val="24"/>
                <w:u w:color="8064A2" w:themeColor="accent4"/>
              </w:rPr>
              <w:t>.000 $</w:t>
            </w:r>
          </w:p>
        </w:tc>
        <w:tc>
          <w:tcPr>
            <w:tcW w:w="1721" w:type="dxa"/>
            <w:tcBorders>
              <w:bottom w:val="thinThickThinSmallGap" w:sz="24" w:space="0" w:color="000066"/>
            </w:tcBorders>
          </w:tcPr>
          <w:p w14:paraId="07609762" w14:textId="77777777" w:rsidR="00A32B71" w:rsidRPr="00207359" w:rsidRDefault="00A32B71" w:rsidP="00DB05E1">
            <w:pPr>
              <w:ind w:right="310"/>
              <w:jc w:val="center"/>
              <w:rPr>
                <w:rFonts w:ascii="Arial Nova" w:hAnsi="Arial Nova" w:cs="Arial"/>
                <w:bCs/>
                <w:color w:val="000066"/>
                <w:szCs w:val="24"/>
                <w:u w:color="8064A2" w:themeColor="accent4"/>
              </w:rPr>
            </w:pPr>
            <w:r w:rsidRPr="00207359">
              <w:rPr>
                <w:rFonts w:ascii="Arial Nova" w:hAnsi="Arial Nova" w:cs="Arial"/>
                <w:bCs/>
                <w:color w:val="000066"/>
                <w:szCs w:val="24"/>
                <w:u w:color="8064A2" w:themeColor="accent4"/>
              </w:rPr>
              <w:t>32.000 $</w:t>
            </w:r>
          </w:p>
        </w:tc>
        <w:tc>
          <w:tcPr>
            <w:tcW w:w="2927" w:type="dxa"/>
            <w:tcBorders>
              <w:top w:val="single" w:sz="4" w:space="0" w:color="000066"/>
              <w:bottom w:val="thinThickThinSmallGap" w:sz="24" w:space="0" w:color="000066"/>
              <w:right w:val="thinThickThinSmallGap" w:sz="24" w:space="0" w:color="000066"/>
            </w:tcBorders>
          </w:tcPr>
          <w:p w14:paraId="1F9C3CA8" w14:textId="79155796" w:rsidR="00A32B71" w:rsidRPr="00C43093" w:rsidRDefault="00C43093" w:rsidP="00DB05E1">
            <w:pPr>
              <w:ind w:right="310"/>
              <w:jc w:val="center"/>
              <w:rPr>
                <w:rFonts w:ascii="Arial Nova" w:hAnsi="Arial Nova" w:cs="Arial"/>
                <w:bCs/>
                <w:color w:val="000066"/>
                <w:szCs w:val="24"/>
                <w:u w:color="8064A2" w:themeColor="accent4"/>
              </w:rPr>
            </w:pPr>
            <w:r w:rsidRPr="00C43093">
              <w:rPr>
                <w:rFonts w:ascii="Arial Nova" w:hAnsi="Arial Nova" w:cs="Arial"/>
                <w:bCs/>
                <w:color w:val="000066"/>
                <w:szCs w:val="24"/>
                <w:u w:color="8064A2" w:themeColor="accent4"/>
              </w:rPr>
              <w:t>37</w:t>
            </w:r>
            <w:r w:rsidR="00A32B71" w:rsidRPr="00C43093">
              <w:rPr>
                <w:rFonts w:ascii="Arial Nova" w:hAnsi="Arial Nova" w:cs="Arial"/>
                <w:bCs/>
                <w:color w:val="000066"/>
                <w:szCs w:val="24"/>
                <w:u w:color="8064A2" w:themeColor="accent4"/>
              </w:rPr>
              <w:t>.000 $</w:t>
            </w:r>
          </w:p>
        </w:tc>
      </w:tr>
      <w:bookmarkEnd w:id="0"/>
    </w:tbl>
    <w:p w14:paraId="27AF914B" w14:textId="77777777" w:rsidR="00207359" w:rsidRDefault="00207359" w:rsidP="009338FA">
      <w:pPr>
        <w:ind w:left="851" w:right="310" w:hanging="283"/>
        <w:jc w:val="center"/>
        <w:rPr>
          <w:rFonts w:ascii="Arial Nova" w:hAnsi="Arial Nova" w:cs="Arial"/>
          <w:b/>
          <w:color w:val="000066"/>
          <w:szCs w:val="24"/>
          <w:u w:val="single"/>
        </w:rPr>
      </w:pPr>
    </w:p>
    <w:p w14:paraId="274E934E" w14:textId="7A2E8CDA" w:rsidR="00A32B71" w:rsidRDefault="00A32B71" w:rsidP="00A32B71">
      <w:pPr>
        <w:ind w:left="851" w:right="310" w:hanging="283"/>
        <w:jc w:val="center"/>
        <w:rPr>
          <w:rFonts w:ascii="Arial Nova" w:hAnsi="Arial Nova" w:cs="Arial"/>
          <w:b/>
          <w:color w:val="000066"/>
          <w:sz w:val="36"/>
          <w:szCs w:val="36"/>
          <w:u w:color="8064A2" w:themeColor="accent4"/>
        </w:rPr>
      </w:pPr>
      <w:r w:rsidRPr="000A79D8">
        <w:rPr>
          <w:rFonts w:ascii="Arial Nova" w:hAnsi="Arial Nova" w:cs="Arial"/>
          <w:b/>
          <w:color w:val="000066"/>
          <w:sz w:val="36"/>
          <w:szCs w:val="36"/>
          <w:u w:color="8064A2" w:themeColor="accent4"/>
        </w:rPr>
        <w:t xml:space="preserve">Aranceles </w:t>
      </w:r>
      <w:r>
        <w:rPr>
          <w:rFonts w:ascii="Arial Nova" w:hAnsi="Arial Nova" w:cs="Arial"/>
          <w:b/>
          <w:color w:val="000066"/>
          <w:sz w:val="36"/>
          <w:szCs w:val="36"/>
          <w:u w:color="8064A2" w:themeColor="accent4"/>
        </w:rPr>
        <w:t>desde</w:t>
      </w:r>
      <w:r w:rsidRPr="000A79D8">
        <w:rPr>
          <w:rFonts w:ascii="Arial Nova" w:hAnsi="Arial Nova" w:cs="Arial"/>
          <w:b/>
          <w:color w:val="000066"/>
          <w:sz w:val="36"/>
          <w:szCs w:val="36"/>
          <w:u w:color="8064A2" w:themeColor="accent4"/>
        </w:rPr>
        <w:t xml:space="preserve"> el </w:t>
      </w:r>
      <w:r w:rsidR="00672090">
        <w:rPr>
          <w:rFonts w:ascii="Arial Nova" w:hAnsi="Arial Nova" w:cs="Arial"/>
          <w:b/>
          <w:color w:val="000066"/>
          <w:sz w:val="36"/>
          <w:szCs w:val="36"/>
          <w:u w:color="8064A2" w:themeColor="accent4"/>
        </w:rPr>
        <w:t>1</w:t>
      </w:r>
      <w:r w:rsidRPr="000A79D8">
        <w:rPr>
          <w:rFonts w:ascii="Arial Nova" w:hAnsi="Arial Nova" w:cs="Arial"/>
          <w:b/>
          <w:color w:val="000066"/>
          <w:sz w:val="36"/>
          <w:szCs w:val="36"/>
          <w:u w:color="8064A2" w:themeColor="accent4"/>
        </w:rPr>
        <w:t>/0</w:t>
      </w:r>
      <w:r w:rsidR="00672090">
        <w:rPr>
          <w:rFonts w:ascii="Arial Nova" w:hAnsi="Arial Nova" w:cs="Arial"/>
          <w:b/>
          <w:color w:val="000066"/>
          <w:sz w:val="36"/>
          <w:szCs w:val="36"/>
          <w:u w:color="8064A2" w:themeColor="accent4"/>
        </w:rPr>
        <w:t>7</w:t>
      </w:r>
      <w:r w:rsidRPr="000A79D8">
        <w:rPr>
          <w:rFonts w:ascii="Arial Nova" w:hAnsi="Arial Nova" w:cs="Arial"/>
          <w:b/>
          <w:color w:val="000066"/>
          <w:sz w:val="36"/>
          <w:szCs w:val="36"/>
          <w:u w:color="8064A2" w:themeColor="accent4"/>
        </w:rPr>
        <w:t>/2024</w:t>
      </w:r>
    </w:p>
    <w:p w14:paraId="39692FDF" w14:textId="77777777" w:rsidR="00A32B71" w:rsidRDefault="00A32B71" w:rsidP="009338FA">
      <w:pPr>
        <w:ind w:left="851" w:right="310" w:hanging="283"/>
        <w:jc w:val="center"/>
        <w:rPr>
          <w:rFonts w:ascii="Arial Nova" w:hAnsi="Arial Nova" w:cs="Arial"/>
          <w:b/>
          <w:color w:val="000066"/>
          <w:szCs w:val="24"/>
          <w:u w:val="single"/>
        </w:rPr>
      </w:pPr>
    </w:p>
    <w:tbl>
      <w:tblPr>
        <w:tblStyle w:val="Tablaconcuadrcula"/>
        <w:tblW w:w="0" w:type="auto"/>
        <w:tblInd w:w="421" w:type="dxa"/>
        <w:tblBorders>
          <w:left w:val="thinThickThinSmallGap" w:sz="24" w:space="0" w:color="808080" w:themeColor="background1" w:themeShade="80"/>
          <w:right w:val="thinThickThinSmallGap" w:sz="24" w:space="0" w:color="808080" w:themeColor="background1" w:themeShade="80"/>
          <w:insideH w:val="single" w:sz="4" w:space="0" w:color="000066"/>
        </w:tblBorders>
        <w:tblLook w:val="04A0" w:firstRow="1" w:lastRow="0" w:firstColumn="1" w:lastColumn="0" w:noHBand="0" w:noVBand="1"/>
      </w:tblPr>
      <w:tblGrid>
        <w:gridCol w:w="2279"/>
        <w:gridCol w:w="1548"/>
        <w:gridCol w:w="1753"/>
        <w:gridCol w:w="1740"/>
        <w:gridCol w:w="2927"/>
      </w:tblGrid>
      <w:tr w:rsidR="00A32B71" w:rsidRPr="000A79D8" w14:paraId="2042D88F" w14:textId="77777777" w:rsidTr="00DB05E1">
        <w:tc>
          <w:tcPr>
            <w:tcW w:w="2279" w:type="dxa"/>
            <w:tcBorders>
              <w:top w:val="thinThickThinSmallGap" w:sz="24" w:space="0" w:color="000066"/>
              <w:left w:val="thinThickThinSmallGap" w:sz="24" w:space="0" w:color="000066"/>
            </w:tcBorders>
            <w:shd w:val="clear" w:color="auto" w:fill="C0C0C0"/>
          </w:tcPr>
          <w:p w14:paraId="40DF283F" w14:textId="77777777" w:rsidR="00A32B71" w:rsidRPr="000A79D8" w:rsidRDefault="00A32B71" w:rsidP="00DB05E1">
            <w:pPr>
              <w:ind w:left="-18" w:right="310"/>
              <w:jc w:val="both"/>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Miembro</w:t>
            </w:r>
          </w:p>
        </w:tc>
        <w:tc>
          <w:tcPr>
            <w:tcW w:w="1548" w:type="dxa"/>
            <w:tcBorders>
              <w:top w:val="thinThickThinSmallGap" w:sz="24" w:space="0" w:color="000066"/>
            </w:tcBorders>
            <w:shd w:val="clear" w:color="auto" w:fill="C0C0C0"/>
          </w:tcPr>
          <w:p w14:paraId="4C17C623"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Activo</w:t>
            </w:r>
          </w:p>
        </w:tc>
        <w:tc>
          <w:tcPr>
            <w:tcW w:w="1731" w:type="dxa"/>
            <w:tcBorders>
              <w:top w:val="thinThickThinSmallGap" w:sz="24" w:space="0" w:color="000066"/>
            </w:tcBorders>
            <w:shd w:val="clear" w:color="auto" w:fill="C0C0C0"/>
          </w:tcPr>
          <w:p w14:paraId="471910F8"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Estudiante</w:t>
            </w:r>
          </w:p>
        </w:tc>
        <w:tc>
          <w:tcPr>
            <w:tcW w:w="1721" w:type="dxa"/>
            <w:tcBorders>
              <w:top w:val="thinThickThinSmallGap" w:sz="24" w:space="0" w:color="000066"/>
            </w:tcBorders>
            <w:shd w:val="clear" w:color="auto" w:fill="C0C0C0"/>
          </w:tcPr>
          <w:p w14:paraId="27ACD549"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Institución</w:t>
            </w:r>
          </w:p>
        </w:tc>
        <w:tc>
          <w:tcPr>
            <w:tcW w:w="2927" w:type="dxa"/>
            <w:tcBorders>
              <w:top w:val="thinThickThinSmallGap" w:sz="24" w:space="0" w:color="000066"/>
              <w:bottom w:val="single" w:sz="4" w:space="0" w:color="000066"/>
              <w:right w:val="thinThickThinSmallGap" w:sz="24" w:space="0" w:color="000066"/>
            </w:tcBorders>
            <w:shd w:val="clear" w:color="auto" w:fill="C0C0C0"/>
          </w:tcPr>
          <w:p w14:paraId="2C7F072B" w14:textId="77777777" w:rsidR="00A32B71" w:rsidRPr="000A79D8" w:rsidRDefault="00A32B71" w:rsidP="00DB05E1">
            <w:pPr>
              <w:ind w:right="310"/>
              <w:jc w:val="center"/>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Extranjero</w:t>
            </w:r>
          </w:p>
        </w:tc>
      </w:tr>
      <w:tr w:rsidR="00A32B71" w:rsidRPr="000A79D8" w14:paraId="0A2CDE19" w14:textId="77777777" w:rsidTr="00DB05E1">
        <w:tc>
          <w:tcPr>
            <w:tcW w:w="2279" w:type="dxa"/>
            <w:tcBorders>
              <w:left w:val="thinThickThinSmallGap" w:sz="24" w:space="0" w:color="000066"/>
            </w:tcBorders>
            <w:shd w:val="clear" w:color="auto" w:fill="C0C0C0"/>
          </w:tcPr>
          <w:p w14:paraId="3F7ABAEB" w14:textId="77777777" w:rsidR="00A32B71" w:rsidRPr="000A79D8" w:rsidRDefault="00A32B71" w:rsidP="00DB05E1">
            <w:pPr>
              <w:ind w:right="310"/>
              <w:jc w:val="both"/>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Socios</w:t>
            </w:r>
          </w:p>
        </w:tc>
        <w:tc>
          <w:tcPr>
            <w:tcW w:w="1548" w:type="dxa"/>
          </w:tcPr>
          <w:p w14:paraId="6261A276" w14:textId="30A84125" w:rsidR="00A32B71" w:rsidRPr="000A79D8"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12</w:t>
            </w:r>
            <w:r w:rsidRPr="000A79D8">
              <w:rPr>
                <w:rFonts w:ascii="Arial Nova" w:hAnsi="Arial Nova" w:cs="Arial"/>
                <w:bCs/>
                <w:color w:val="000066"/>
                <w:szCs w:val="24"/>
                <w:u w:color="8064A2" w:themeColor="accent4"/>
              </w:rPr>
              <w:t>.000 $</w:t>
            </w:r>
          </w:p>
        </w:tc>
        <w:tc>
          <w:tcPr>
            <w:tcW w:w="1731" w:type="dxa"/>
          </w:tcPr>
          <w:p w14:paraId="56A26195" w14:textId="17523087" w:rsidR="00A32B71" w:rsidRPr="000A79D8"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6</w:t>
            </w:r>
            <w:r w:rsidRPr="000A79D8">
              <w:rPr>
                <w:rFonts w:ascii="Arial Nova" w:hAnsi="Arial Nova" w:cs="Arial"/>
                <w:bCs/>
                <w:color w:val="000066"/>
                <w:szCs w:val="24"/>
                <w:u w:color="8064A2" w:themeColor="accent4"/>
              </w:rPr>
              <w:t>.000 $</w:t>
            </w:r>
          </w:p>
        </w:tc>
        <w:tc>
          <w:tcPr>
            <w:tcW w:w="1721" w:type="dxa"/>
          </w:tcPr>
          <w:p w14:paraId="2E866D5E" w14:textId="075BA19D" w:rsidR="00A32B71" w:rsidRPr="00207359"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24</w:t>
            </w:r>
            <w:r w:rsidRPr="00207359">
              <w:rPr>
                <w:rFonts w:ascii="Arial Nova" w:hAnsi="Arial Nova" w:cs="Arial"/>
                <w:bCs/>
                <w:color w:val="000066"/>
                <w:szCs w:val="24"/>
                <w:u w:color="8064A2" w:themeColor="accent4"/>
              </w:rPr>
              <w:t>.000 $</w:t>
            </w:r>
          </w:p>
        </w:tc>
        <w:tc>
          <w:tcPr>
            <w:tcW w:w="2927" w:type="dxa"/>
            <w:tcBorders>
              <w:top w:val="single" w:sz="4" w:space="0" w:color="000066"/>
              <w:bottom w:val="single" w:sz="4" w:space="0" w:color="000066"/>
              <w:right w:val="thinThickThinSmallGap" w:sz="24" w:space="0" w:color="000066"/>
            </w:tcBorders>
          </w:tcPr>
          <w:p w14:paraId="761E79A0" w14:textId="1CC66000" w:rsidR="00A32B71" w:rsidRPr="00C43093" w:rsidRDefault="00C43093" w:rsidP="00DB05E1">
            <w:pPr>
              <w:ind w:right="310"/>
              <w:jc w:val="center"/>
              <w:rPr>
                <w:rFonts w:ascii="Arial Nova" w:hAnsi="Arial Nova" w:cs="Arial"/>
                <w:bCs/>
                <w:color w:val="000066"/>
                <w:szCs w:val="24"/>
                <w:u w:color="8064A2" w:themeColor="accent4"/>
              </w:rPr>
            </w:pPr>
            <w:r w:rsidRPr="00C43093">
              <w:rPr>
                <w:rFonts w:ascii="Arial Nova" w:hAnsi="Arial Nova" w:cs="Arial"/>
                <w:bCs/>
                <w:color w:val="000066"/>
                <w:szCs w:val="24"/>
                <w:u w:color="8064A2" w:themeColor="accent4"/>
              </w:rPr>
              <w:t>24</w:t>
            </w:r>
            <w:r w:rsidR="00A32B71" w:rsidRPr="00C43093">
              <w:rPr>
                <w:rFonts w:ascii="Arial Nova" w:hAnsi="Arial Nova" w:cs="Arial"/>
                <w:bCs/>
                <w:color w:val="000066"/>
                <w:szCs w:val="24"/>
                <w:u w:color="8064A2" w:themeColor="accent4"/>
              </w:rPr>
              <w:t>.000 $</w:t>
            </w:r>
          </w:p>
        </w:tc>
      </w:tr>
      <w:tr w:rsidR="00A32B71" w:rsidRPr="000A79D8" w14:paraId="271046D5" w14:textId="77777777" w:rsidTr="00360E85">
        <w:tc>
          <w:tcPr>
            <w:tcW w:w="2279" w:type="dxa"/>
            <w:tcBorders>
              <w:left w:val="thinThickThinSmallGap" w:sz="24" w:space="0" w:color="000066"/>
            </w:tcBorders>
            <w:shd w:val="clear" w:color="auto" w:fill="C0C0C0"/>
          </w:tcPr>
          <w:p w14:paraId="76511901" w14:textId="77777777" w:rsidR="00A32B71" w:rsidRPr="000A79D8" w:rsidRDefault="00A32B71" w:rsidP="00DB05E1">
            <w:pPr>
              <w:ind w:right="310"/>
              <w:jc w:val="both"/>
              <w:rPr>
                <w:rFonts w:ascii="Arial Nova" w:hAnsi="Arial Nova" w:cs="Arial"/>
                <w:b/>
                <w:color w:val="000066"/>
                <w:szCs w:val="24"/>
                <w:u w:color="8064A2" w:themeColor="accent4"/>
              </w:rPr>
            </w:pPr>
            <w:r w:rsidRPr="000A79D8">
              <w:rPr>
                <w:rFonts w:ascii="Arial Nova" w:hAnsi="Arial Nova" w:cs="Arial"/>
                <w:b/>
                <w:color w:val="000066"/>
                <w:szCs w:val="24"/>
                <w:u w:color="8064A2" w:themeColor="accent4"/>
              </w:rPr>
              <w:t>Adherentes</w:t>
            </w:r>
          </w:p>
        </w:tc>
        <w:tc>
          <w:tcPr>
            <w:tcW w:w="1548" w:type="dxa"/>
          </w:tcPr>
          <w:p w14:paraId="203936D9" w14:textId="025FD3A0" w:rsidR="00A32B71" w:rsidRPr="000A79D8"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24</w:t>
            </w:r>
            <w:r w:rsidRPr="000A79D8">
              <w:rPr>
                <w:rFonts w:ascii="Arial Nova" w:hAnsi="Arial Nova" w:cs="Arial"/>
                <w:bCs/>
                <w:color w:val="000066"/>
                <w:szCs w:val="24"/>
                <w:u w:color="8064A2" w:themeColor="accent4"/>
              </w:rPr>
              <w:t>.000 $</w:t>
            </w:r>
          </w:p>
        </w:tc>
        <w:tc>
          <w:tcPr>
            <w:tcW w:w="1731" w:type="dxa"/>
          </w:tcPr>
          <w:p w14:paraId="4DF9E37F" w14:textId="0763D8E0" w:rsidR="00A32B71" w:rsidRPr="000A79D8"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12</w:t>
            </w:r>
            <w:r w:rsidRPr="000A79D8">
              <w:rPr>
                <w:rFonts w:ascii="Arial Nova" w:hAnsi="Arial Nova" w:cs="Arial"/>
                <w:bCs/>
                <w:color w:val="000066"/>
                <w:szCs w:val="24"/>
                <w:u w:color="8064A2" w:themeColor="accent4"/>
              </w:rPr>
              <w:t>.000 $</w:t>
            </w:r>
          </w:p>
        </w:tc>
        <w:tc>
          <w:tcPr>
            <w:tcW w:w="1721" w:type="dxa"/>
          </w:tcPr>
          <w:p w14:paraId="06994F9D" w14:textId="729A7484" w:rsidR="00A32B71" w:rsidRPr="00207359" w:rsidRDefault="00A32B71" w:rsidP="00DB05E1">
            <w:pPr>
              <w:ind w:right="310"/>
              <w:jc w:val="center"/>
              <w:rPr>
                <w:rFonts w:ascii="Arial Nova" w:hAnsi="Arial Nova" w:cs="Arial"/>
                <w:bCs/>
                <w:color w:val="000066"/>
                <w:szCs w:val="24"/>
                <w:u w:color="8064A2" w:themeColor="accent4"/>
              </w:rPr>
            </w:pPr>
            <w:r>
              <w:rPr>
                <w:rFonts w:ascii="Arial Nova" w:hAnsi="Arial Nova" w:cs="Arial"/>
                <w:bCs/>
                <w:color w:val="000066"/>
                <w:szCs w:val="24"/>
                <w:u w:color="8064A2" w:themeColor="accent4"/>
              </w:rPr>
              <w:t>48</w:t>
            </w:r>
            <w:r w:rsidRPr="00207359">
              <w:rPr>
                <w:rFonts w:ascii="Arial Nova" w:hAnsi="Arial Nova" w:cs="Arial"/>
                <w:bCs/>
                <w:color w:val="000066"/>
                <w:szCs w:val="24"/>
                <w:u w:color="8064A2" w:themeColor="accent4"/>
              </w:rPr>
              <w:t>.000 $</w:t>
            </w:r>
          </w:p>
        </w:tc>
        <w:tc>
          <w:tcPr>
            <w:tcW w:w="2927" w:type="dxa"/>
            <w:tcBorders>
              <w:top w:val="single" w:sz="4" w:space="0" w:color="000066"/>
              <w:bottom w:val="single" w:sz="4" w:space="0" w:color="000066"/>
              <w:right w:val="thinThickThinSmallGap" w:sz="24" w:space="0" w:color="000066"/>
            </w:tcBorders>
          </w:tcPr>
          <w:p w14:paraId="428FF0A8" w14:textId="04497C9A" w:rsidR="00A32B71" w:rsidRPr="00C43093" w:rsidRDefault="00C43093" w:rsidP="00DB05E1">
            <w:pPr>
              <w:ind w:right="310"/>
              <w:jc w:val="center"/>
              <w:rPr>
                <w:rFonts w:ascii="Arial Nova" w:hAnsi="Arial Nova" w:cs="Arial"/>
                <w:bCs/>
                <w:color w:val="000066"/>
                <w:szCs w:val="24"/>
                <w:u w:color="8064A2" w:themeColor="accent4"/>
              </w:rPr>
            </w:pPr>
            <w:r w:rsidRPr="00C43093">
              <w:rPr>
                <w:rFonts w:ascii="Arial Nova" w:hAnsi="Arial Nova" w:cs="Arial"/>
                <w:bCs/>
                <w:color w:val="000066"/>
                <w:szCs w:val="24"/>
                <w:u w:color="8064A2" w:themeColor="accent4"/>
              </w:rPr>
              <w:t>48</w:t>
            </w:r>
            <w:r w:rsidR="00A32B71" w:rsidRPr="00C43093">
              <w:rPr>
                <w:rFonts w:ascii="Arial Nova" w:hAnsi="Arial Nova" w:cs="Arial"/>
                <w:bCs/>
                <w:color w:val="000066"/>
                <w:szCs w:val="24"/>
                <w:u w:color="8064A2" w:themeColor="accent4"/>
              </w:rPr>
              <w:t>.000 $</w:t>
            </w:r>
          </w:p>
        </w:tc>
      </w:tr>
      <w:tr w:rsidR="00360E85" w:rsidRPr="000A79D8" w14:paraId="69FEFE54" w14:textId="77777777" w:rsidTr="00DB05E1">
        <w:tc>
          <w:tcPr>
            <w:tcW w:w="2279" w:type="dxa"/>
            <w:tcBorders>
              <w:left w:val="thinThickThinSmallGap" w:sz="24" w:space="0" w:color="000066"/>
              <w:bottom w:val="thinThickThinSmallGap" w:sz="24" w:space="0" w:color="000066"/>
            </w:tcBorders>
            <w:shd w:val="clear" w:color="auto" w:fill="C0C0C0"/>
          </w:tcPr>
          <w:p w14:paraId="0712B127" w14:textId="77777777" w:rsidR="00360E85" w:rsidRPr="000A79D8" w:rsidRDefault="00360E85" w:rsidP="00DB05E1">
            <w:pPr>
              <w:ind w:right="310"/>
              <w:jc w:val="both"/>
              <w:rPr>
                <w:rFonts w:ascii="Arial Nova" w:hAnsi="Arial Nova" w:cs="Arial"/>
                <w:b/>
                <w:color w:val="000066"/>
                <w:szCs w:val="24"/>
                <w:u w:color="8064A2" w:themeColor="accent4"/>
              </w:rPr>
            </w:pPr>
          </w:p>
        </w:tc>
        <w:tc>
          <w:tcPr>
            <w:tcW w:w="1548" w:type="dxa"/>
            <w:tcBorders>
              <w:bottom w:val="thinThickThinSmallGap" w:sz="24" w:space="0" w:color="000066"/>
            </w:tcBorders>
          </w:tcPr>
          <w:p w14:paraId="7322DCB0" w14:textId="77777777" w:rsidR="00360E85" w:rsidRDefault="00360E85" w:rsidP="00DB05E1">
            <w:pPr>
              <w:ind w:right="310"/>
              <w:jc w:val="center"/>
              <w:rPr>
                <w:rFonts w:ascii="Arial Nova" w:hAnsi="Arial Nova" w:cs="Arial"/>
                <w:bCs/>
                <w:color w:val="000066"/>
                <w:szCs w:val="24"/>
                <w:u w:color="8064A2" w:themeColor="accent4"/>
              </w:rPr>
            </w:pPr>
          </w:p>
        </w:tc>
        <w:tc>
          <w:tcPr>
            <w:tcW w:w="1731" w:type="dxa"/>
            <w:tcBorders>
              <w:bottom w:val="thinThickThinSmallGap" w:sz="24" w:space="0" w:color="000066"/>
            </w:tcBorders>
          </w:tcPr>
          <w:p w14:paraId="1B793CA2" w14:textId="77777777" w:rsidR="00360E85" w:rsidRDefault="00360E85" w:rsidP="00DB05E1">
            <w:pPr>
              <w:ind w:right="310"/>
              <w:jc w:val="center"/>
              <w:rPr>
                <w:rFonts w:ascii="Arial Nova" w:hAnsi="Arial Nova" w:cs="Arial"/>
                <w:bCs/>
                <w:color w:val="000066"/>
                <w:szCs w:val="24"/>
                <w:u w:color="8064A2" w:themeColor="accent4"/>
              </w:rPr>
            </w:pPr>
          </w:p>
        </w:tc>
        <w:tc>
          <w:tcPr>
            <w:tcW w:w="1721" w:type="dxa"/>
            <w:tcBorders>
              <w:bottom w:val="thinThickThinSmallGap" w:sz="24" w:space="0" w:color="000066"/>
            </w:tcBorders>
          </w:tcPr>
          <w:p w14:paraId="1517CD86" w14:textId="77777777" w:rsidR="00360E85" w:rsidRDefault="00360E85" w:rsidP="00DB05E1">
            <w:pPr>
              <w:ind w:right="310"/>
              <w:jc w:val="center"/>
              <w:rPr>
                <w:rFonts w:ascii="Arial Nova" w:hAnsi="Arial Nova" w:cs="Arial"/>
                <w:bCs/>
                <w:color w:val="000066"/>
                <w:szCs w:val="24"/>
                <w:u w:color="8064A2" w:themeColor="accent4"/>
              </w:rPr>
            </w:pPr>
          </w:p>
        </w:tc>
        <w:tc>
          <w:tcPr>
            <w:tcW w:w="2927" w:type="dxa"/>
            <w:tcBorders>
              <w:top w:val="single" w:sz="4" w:space="0" w:color="000066"/>
              <w:bottom w:val="thinThickThinSmallGap" w:sz="24" w:space="0" w:color="000066"/>
              <w:right w:val="thinThickThinSmallGap" w:sz="24" w:space="0" w:color="000066"/>
            </w:tcBorders>
          </w:tcPr>
          <w:p w14:paraId="4D3449C6" w14:textId="77777777" w:rsidR="00360E85" w:rsidRPr="00C43093" w:rsidRDefault="00360E85" w:rsidP="00DB05E1">
            <w:pPr>
              <w:ind w:right="310"/>
              <w:jc w:val="center"/>
              <w:rPr>
                <w:rFonts w:ascii="Arial Nova" w:hAnsi="Arial Nova" w:cs="Arial"/>
                <w:bCs/>
                <w:color w:val="000066"/>
                <w:szCs w:val="24"/>
                <w:u w:color="8064A2" w:themeColor="accent4"/>
              </w:rPr>
            </w:pPr>
          </w:p>
        </w:tc>
      </w:tr>
    </w:tbl>
    <w:p w14:paraId="737BF882" w14:textId="77777777" w:rsidR="00502049" w:rsidRDefault="00502049" w:rsidP="009338FA">
      <w:pPr>
        <w:ind w:left="851" w:right="310" w:hanging="283"/>
        <w:jc w:val="center"/>
        <w:rPr>
          <w:rFonts w:ascii="Arial Nova" w:hAnsi="Arial Nova" w:cs="Arial"/>
          <w:b/>
          <w:color w:val="000066"/>
          <w:szCs w:val="24"/>
          <w:u w:val="single"/>
        </w:rPr>
      </w:pPr>
    </w:p>
    <w:p w14:paraId="464A4804" w14:textId="77777777" w:rsidR="00565476" w:rsidRDefault="00565476" w:rsidP="00565476">
      <w:pPr>
        <w:pBdr>
          <w:top w:val="thinThickThinSmallGap" w:sz="24" w:space="1" w:color="000066"/>
          <w:left w:val="thinThickThinSmallGap" w:sz="24" w:space="4" w:color="000066"/>
          <w:bottom w:val="thinThickThinSmallGap" w:sz="24" w:space="1" w:color="000066"/>
          <w:right w:val="thinThickThinSmallGap" w:sz="24" w:space="4" w:color="000066"/>
        </w:pBdr>
        <w:ind w:left="851" w:right="310" w:hanging="284"/>
        <w:jc w:val="center"/>
        <w:rPr>
          <w:rFonts w:ascii="Arial Nova" w:hAnsi="Arial Nova" w:cs="Arial"/>
          <w:b/>
          <w:color w:val="000066"/>
          <w:sz w:val="36"/>
          <w:szCs w:val="36"/>
        </w:rPr>
      </w:pPr>
      <w:r w:rsidRPr="000A79D8">
        <w:rPr>
          <w:rFonts w:ascii="Arial Nova" w:hAnsi="Arial Nova" w:cs="Arial"/>
          <w:b/>
          <w:color w:val="000066"/>
          <w:sz w:val="36"/>
          <w:szCs w:val="36"/>
        </w:rPr>
        <w:t>Formas de pago</w:t>
      </w:r>
    </w:p>
    <w:p w14:paraId="45FE2379" w14:textId="77777777" w:rsidR="00BB2D6A" w:rsidRPr="00760665" w:rsidRDefault="00BB2D6A" w:rsidP="00565476">
      <w:pPr>
        <w:pBdr>
          <w:top w:val="thinThickThinSmallGap" w:sz="24" w:space="1" w:color="000066"/>
          <w:left w:val="thinThickThinSmallGap" w:sz="24" w:space="4" w:color="000066"/>
          <w:bottom w:val="thinThickThinSmallGap" w:sz="24" w:space="1" w:color="000066"/>
          <w:right w:val="thinThickThinSmallGap" w:sz="24" w:space="4" w:color="000066"/>
        </w:pBdr>
        <w:ind w:left="851" w:right="310" w:hanging="284"/>
        <w:jc w:val="center"/>
        <w:rPr>
          <w:rFonts w:ascii="Arial Nova" w:hAnsi="Arial Nova" w:cs="Arial"/>
          <w:b/>
          <w:bCs/>
          <w:color w:val="000066"/>
          <w:szCs w:val="24"/>
        </w:rPr>
      </w:pPr>
    </w:p>
    <w:p w14:paraId="66BEBA5F" w14:textId="11283D62" w:rsidR="000B2601" w:rsidRPr="00760665" w:rsidRDefault="00565476" w:rsidP="00760665">
      <w:pPr>
        <w:pBdr>
          <w:top w:val="thinThickThinSmallGap" w:sz="24" w:space="1" w:color="000066"/>
          <w:left w:val="thinThickThinSmallGap" w:sz="24" w:space="4" w:color="000066"/>
          <w:bottom w:val="thinThickThinSmallGap" w:sz="24" w:space="1" w:color="000066"/>
          <w:right w:val="thinThickThinSmallGap" w:sz="24" w:space="4" w:color="000066"/>
        </w:pBdr>
        <w:ind w:left="851" w:right="310" w:hanging="284"/>
        <w:jc w:val="center"/>
        <w:rPr>
          <w:rFonts w:ascii="Arial Nova" w:hAnsi="Arial Nova" w:cs="Arial"/>
          <w:b/>
          <w:bCs/>
          <w:color w:val="000066"/>
          <w:sz w:val="28"/>
          <w:szCs w:val="28"/>
          <w:u w:color="8064A2" w:themeColor="accent4"/>
        </w:rPr>
      </w:pPr>
      <w:r w:rsidRPr="00760665">
        <w:rPr>
          <w:rFonts w:ascii="Arial Nova" w:hAnsi="Arial Nova" w:cs="Arial"/>
          <w:b/>
          <w:bCs/>
          <w:color w:val="000066"/>
          <w:sz w:val="28"/>
          <w:szCs w:val="28"/>
          <w:u w:color="8064A2" w:themeColor="accent4"/>
        </w:rPr>
        <w:t xml:space="preserve">Las Inscripciones deberán realizarse vía online en el sitio de Internet de </w:t>
      </w:r>
      <w:proofErr w:type="spellStart"/>
      <w:r w:rsidRPr="00C43093">
        <w:rPr>
          <w:rFonts w:ascii="Arial Nova" w:hAnsi="Arial Nova" w:cs="Arial"/>
          <w:b/>
          <w:bCs/>
          <w:color w:val="000066"/>
          <w:sz w:val="28"/>
          <w:szCs w:val="28"/>
          <w:u w:color="8064A2" w:themeColor="accent4"/>
        </w:rPr>
        <w:t>Eventbrite</w:t>
      </w:r>
      <w:proofErr w:type="spellEnd"/>
      <w:r w:rsidR="000B2601" w:rsidRPr="00C43093">
        <w:rPr>
          <w:rFonts w:ascii="Arial Nova" w:hAnsi="Arial Nova" w:cs="Arial"/>
          <w:b/>
          <w:bCs/>
          <w:color w:val="000066"/>
          <w:sz w:val="28"/>
          <w:szCs w:val="28"/>
          <w:u w:color="8064A2" w:themeColor="accent4"/>
        </w:rPr>
        <w:t>:</w:t>
      </w:r>
    </w:p>
    <w:p w14:paraId="70D913F5" w14:textId="3A1D23B5" w:rsidR="000B2601" w:rsidRDefault="009E64F0" w:rsidP="00760665">
      <w:pPr>
        <w:pBdr>
          <w:top w:val="thinThickThinSmallGap" w:sz="24" w:space="1" w:color="000066"/>
          <w:left w:val="thinThickThinSmallGap" w:sz="24" w:space="4" w:color="000066"/>
          <w:bottom w:val="thinThickThinSmallGap" w:sz="24" w:space="1" w:color="000066"/>
          <w:right w:val="thinThickThinSmallGap" w:sz="24" w:space="4" w:color="000066"/>
        </w:pBdr>
        <w:ind w:left="851" w:right="310" w:hanging="284"/>
        <w:jc w:val="center"/>
        <w:rPr>
          <w:rFonts w:ascii="Arial Nova" w:hAnsi="Arial Nova" w:cs="Arial"/>
          <w:b/>
          <w:bCs/>
          <w:color w:val="000066"/>
          <w:sz w:val="32"/>
          <w:szCs w:val="32"/>
          <w:u w:color="8064A2" w:themeColor="accent4"/>
        </w:rPr>
      </w:pPr>
      <w:hyperlink r:id="rId8" w:history="1">
        <w:r w:rsidR="000B2601" w:rsidRPr="003233C7">
          <w:rPr>
            <w:rStyle w:val="Hipervnculo"/>
            <w:rFonts w:ascii="Arial Nova" w:hAnsi="Arial Nova" w:cs="Arial"/>
            <w:b/>
            <w:bCs/>
            <w:sz w:val="32"/>
            <w:szCs w:val="32"/>
          </w:rPr>
          <w:t>https://www.eventbrite.com.ar/e/83a-semana-de-geografia-congreso-nacional-de-geografia-tickets-871228506917?aff=oddtdtcreator</w:t>
        </w:r>
      </w:hyperlink>
    </w:p>
    <w:p w14:paraId="150D6E10" w14:textId="41A3A768" w:rsidR="00565476" w:rsidRPr="000A79D8" w:rsidRDefault="00565476" w:rsidP="00565476">
      <w:pPr>
        <w:pBdr>
          <w:top w:val="thinThickThinSmallGap" w:sz="24" w:space="1" w:color="000066"/>
          <w:left w:val="thinThickThinSmallGap" w:sz="24" w:space="4" w:color="000066"/>
          <w:bottom w:val="thinThickThinSmallGap" w:sz="24" w:space="1" w:color="000066"/>
          <w:right w:val="thinThickThinSmallGap" w:sz="24" w:space="4" w:color="000066"/>
        </w:pBdr>
        <w:ind w:left="851" w:right="310" w:hanging="284"/>
        <w:jc w:val="both"/>
        <w:rPr>
          <w:rFonts w:ascii="Arial Nova" w:hAnsi="Arial Nova" w:cs="Arial"/>
          <w:color w:val="000066"/>
          <w:szCs w:val="24"/>
          <w:u w:color="8064A2" w:themeColor="accent4"/>
        </w:rPr>
      </w:pPr>
      <w:r w:rsidRPr="000A79D8">
        <w:rPr>
          <w:rFonts w:ascii="Arial Nova" w:hAnsi="Arial Nova" w:cs="Arial"/>
          <w:color w:val="000066"/>
          <w:szCs w:val="24"/>
          <w:u w:color="8064A2" w:themeColor="accent4"/>
        </w:rPr>
        <w:t xml:space="preserve"> </w:t>
      </w:r>
    </w:p>
    <w:p w14:paraId="08BD1A09" w14:textId="77777777" w:rsidR="00A32B71" w:rsidRDefault="00A32B71" w:rsidP="009338FA">
      <w:pPr>
        <w:ind w:left="851" w:right="310" w:hanging="283"/>
        <w:jc w:val="center"/>
        <w:rPr>
          <w:rFonts w:ascii="Arial Nova" w:hAnsi="Arial Nova" w:cs="Arial"/>
          <w:b/>
          <w:color w:val="000066"/>
          <w:sz w:val="22"/>
          <w:szCs w:val="22"/>
          <w:u w:val="single"/>
        </w:rPr>
      </w:pPr>
    </w:p>
    <w:p w14:paraId="766FCEB4" w14:textId="77777777" w:rsidR="00360E85" w:rsidRPr="00360E85" w:rsidRDefault="00360E85" w:rsidP="009338FA">
      <w:pPr>
        <w:ind w:left="851" w:right="310" w:hanging="283"/>
        <w:jc w:val="center"/>
        <w:rPr>
          <w:rFonts w:ascii="Arial Nova" w:hAnsi="Arial Nova" w:cs="Arial"/>
          <w:b/>
          <w:color w:val="000066"/>
          <w:sz w:val="22"/>
          <w:szCs w:val="22"/>
          <w:u w:val="single"/>
        </w:rPr>
      </w:pPr>
    </w:p>
    <w:p w14:paraId="72D10DD4"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b/>
          <w:color w:val="000066"/>
          <w:sz w:val="22"/>
          <w:szCs w:val="22"/>
          <w:u w:color="8064A2" w:themeColor="accent4"/>
        </w:rPr>
        <w:t>Miembro Activo</w:t>
      </w:r>
      <w:r w:rsidRPr="00360E85">
        <w:rPr>
          <w:rFonts w:ascii="Arial Nova" w:hAnsi="Arial Nova" w:cs="Arial"/>
          <w:color w:val="000066"/>
          <w:sz w:val="22"/>
          <w:szCs w:val="22"/>
          <w:u w:color="8064A2" w:themeColor="accent4"/>
        </w:rPr>
        <w:t>: son los socios activos de GÆA (deben tener la cuota anual al día).</w:t>
      </w:r>
    </w:p>
    <w:p w14:paraId="590C6DA8"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b/>
          <w:color w:val="000066"/>
          <w:sz w:val="22"/>
          <w:szCs w:val="22"/>
          <w:u w:color="8064A2" w:themeColor="accent4"/>
        </w:rPr>
        <w:t>Miembro Estudiante</w:t>
      </w:r>
      <w:r w:rsidRPr="00360E85">
        <w:rPr>
          <w:rFonts w:ascii="Arial Nova" w:hAnsi="Arial Nova" w:cs="Arial"/>
          <w:color w:val="000066"/>
          <w:sz w:val="22"/>
          <w:szCs w:val="22"/>
          <w:u w:color="8064A2" w:themeColor="accent4"/>
        </w:rPr>
        <w:t>: son los socios estudiantes de GÆA (deben tener la cuota anual al día).</w:t>
      </w:r>
    </w:p>
    <w:p w14:paraId="4CD7B8BF"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b/>
          <w:color w:val="000066"/>
          <w:sz w:val="22"/>
          <w:szCs w:val="22"/>
          <w:u w:color="8064A2" w:themeColor="accent4"/>
        </w:rPr>
        <w:t>Miembro Institución</w:t>
      </w:r>
      <w:r w:rsidRPr="00360E85">
        <w:rPr>
          <w:rFonts w:ascii="Arial Nova" w:hAnsi="Arial Nova" w:cs="Arial"/>
          <w:color w:val="000066"/>
          <w:sz w:val="22"/>
          <w:szCs w:val="22"/>
          <w:u w:color="8064A2" w:themeColor="accent4"/>
        </w:rPr>
        <w:t>: son aquellas Instituciones socias de GÆA (deben tener la cuota anual al día) que deseen participar del Congreso. Pueden enviar hasta 2 (dos) representantes.</w:t>
      </w:r>
    </w:p>
    <w:p w14:paraId="0AD754C0"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b/>
          <w:color w:val="000066"/>
          <w:sz w:val="22"/>
          <w:szCs w:val="22"/>
          <w:u w:color="8064A2" w:themeColor="accent4"/>
        </w:rPr>
        <w:t>Miembro Adherente</w:t>
      </w:r>
      <w:r w:rsidRPr="00360E85">
        <w:rPr>
          <w:rFonts w:ascii="Arial Nova" w:hAnsi="Arial Nova" w:cs="Arial"/>
          <w:color w:val="000066"/>
          <w:sz w:val="22"/>
          <w:szCs w:val="22"/>
          <w:u w:color="8064A2" w:themeColor="accent4"/>
        </w:rPr>
        <w:t>: investigadores, docentes, profesionales no socios.</w:t>
      </w:r>
    </w:p>
    <w:p w14:paraId="01DB09AB"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b/>
          <w:color w:val="000066"/>
          <w:sz w:val="22"/>
          <w:szCs w:val="22"/>
          <w:u w:color="8064A2" w:themeColor="accent4"/>
        </w:rPr>
        <w:t>Estudiante Adherente</w:t>
      </w:r>
      <w:r w:rsidRPr="00360E85">
        <w:rPr>
          <w:rFonts w:ascii="Arial Nova" w:hAnsi="Arial Nova" w:cs="Arial"/>
          <w:color w:val="000066"/>
          <w:sz w:val="22"/>
          <w:szCs w:val="22"/>
          <w:u w:color="8064A2" w:themeColor="accent4"/>
        </w:rPr>
        <w:t>: son los estudiantes no socios.</w:t>
      </w:r>
    </w:p>
    <w:p w14:paraId="4B0E9646"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b/>
          <w:color w:val="000066"/>
          <w:sz w:val="22"/>
          <w:szCs w:val="22"/>
          <w:u w:color="8064A2" w:themeColor="accent4"/>
        </w:rPr>
        <w:t>Institución Adherente</w:t>
      </w:r>
      <w:r w:rsidRPr="00360E85">
        <w:rPr>
          <w:rFonts w:ascii="Arial Nova" w:hAnsi="Arial Nova" w:cs="Arial"/>
          <w:color w:val="000066"/>
          <w:sz w:val="22"/>
          <w:szCs w:val="22"/>
          <w:u w:color="8064A2" w:themeColor="accent4"/>
        </w:rPr>
        <w:t xml:space="preserve">: son aquellas Instituciones que deseen participar del Congreso. Pueden enviar hasta 2 (dos) representantes. </w:t>
      </w:r>
    </w:p>
    <w:p w14:paraId="09A7DB45" w14:textId="77777777" w:rsidR="005243F5" w:rsidRPr="00360E85"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 w:val="22"/>
          <w:szCs w:val="22"/>
          <w:u w:color="8064A2" w:themeColor="accent4"/>
        </w:rPr>
      </w:pPr>
      <w:r w:rsidRPr="00360E85">
        <w:rPr>
          <w:rFonts w:ascii="Arial Nova" w:hAnsi="Arial Nova" w:cs="Arial"/>
          <w:color w:val="000066"/>
          <w:sz w:val="22"/>
          <w:szCs w:val="22"/>
          <w:u w:color="8064A2" w:themeColor="accent4"/>
        </w:rPr>
        <w:t xml:space="preserve">Por razones de organización se sugiere </w:t>
      </w:r>
      <w:r w:rsidRPr="00360E85">
        <w:rPr>
          <w:rFonts w:ascii="Arial Nova" w:hAnsi="Arial Nova" w:cs="Arial"/>
          <w:b/>
          <w:bCs/>
          <w:color w:val="000066"/>
          <w:sz w:val="22"/>
          <w:szCs w:val="22"/>
          <w:u w:color="8064A2" w:themeColor="accent4"/>
        </w:rPr>
        <w:t>efectuar la inscripción antes del 30 de septiembre con el fin de garantizar la entrega completa de material del Congreso</w:t>
      </w:r>
      <w:r w:rsidRPr="00360E85">
        <w:rPr>
          <w:rFonts w:ascii="Arial Nova" w:hAnsi="Arial Nova" w:cs="Arial"/>
          <w:color w:val="000066"/>
          <w:sz w:val="22"/>
          <w:szCs w:val="22"/>
          <w:u w:color="8064A2" w:themeColor="accent4"/>
        </w:rPr>
        <w:t xml:space="preserve">. No se asegura esa documentación a quienes lo hagan con posterioridad ya que dicho material requiere ser preparado con suficiente antelación. </w:t>
      </w:r>
    </w:p>
    <w:p w14:paraId="07939666" w14:textId="77777777" w:rsidR="005243F5" w:rsidRPr="000A79D8" w:rsidRDefault="005243F5" w:rsidP="005243F5">
      <w:pPr>
        <w:pBdr>
          <w:top w:val="thinThickThinSmallGap" w:sz="24" w:space="0" w:color="000066"/>
          <w:left w:val="thinThickThinSmallGap" w:sz="24" w:space="4" w:color="000066"/>
          <w:bottom w:val="thinThickThinSmallGap" w:sz="24" w:space="1" w:color="000066"/>
          <w:right w:val="thinThickThinSmallGap" w:sz="24" w:space="4" w:color="000066"/>
        </w:pBdr>
        <w:ind w:left="851" w:right="310" w:hanging="283"/>
        <w:jc w:val="both"/>
        <w:rPr>
          <w:rFonts w:ascii="Arial Nova" w:hAnsi="Arial Nova" w:cs="Arial"/>
          <w:color w:val="000066"/>
          <w:szCs w:val="24"/>
          <w:u w:color="8064A2" w:themeColor="accent4"/>
        </w:rPr>
      </w:pPr>
    </w:p>
    <w:p w14:paraId="098C9F89" w14:textId="72E22CF5" w:rsidR="005243F5" w:rsidRDefault="005243F5" w:rsidP="009338FA">
      <w:pPr>
        <w:ind w:left="851" w:right="310" w:hanging="283"/>
        <w:jc w:val="center"/>
        <w:rPr>
          <w:rFonts w:ascii="Arial Nova" w:hAnsi="Arial Nova" w:cs="Arial"/>
          <w:b/>
          <w:color w:val="000066"/>
          <w:sz w:val="36"/>
          <w:szCs w:val="36"/>
        </w:rPr>
      </w:pPr>
      <w:r w:rsidRPr="000A79D8">
        <w:rPr>
          <w:rFonts w:ascii="Arial Nova" w:hAnsi="Arial Nova" w:cs="Arial"/>
          <w:b/>
          <w:color w:val="000066"/>
          <w:sz w:val="36"/>
          <w:szCs w:val="36"/>
        </w:rPr>
        <w:br w:type="column"/>
      </w:r>
    </w:p>
    <w:p w14:paraId="6C629265" w14:textId="281AA493" w:rsidR="000D2D01" w:rsidRPr="00360E85" w:rsidRDefault="000D2D01" w:rsidP="00C901F2">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567" w:right="312"/>
        <w:jc w:val="center"/>
        <w:rPr>
          <w:rFonts w:ascii="Arial Nova" w:hAnsi="Arial Nova" w:cs="Arial"/>
          <w:b/>
          <w:color w:val="000066"/>
          <w:sz w:val="22"/>
          <w:szCs w:val="22"/>
        </w:rPr>
      </w:pPr>
      <w:r w:rsidRPr="00360E85">
        <w:rPr>
          <w:rFonts w:ascii="Arial Nova" w:hAnsi="Arial Nova" w:cs="Arial"/>
          <w:b/>
          <w:color w:val="000066"/>
          <w:sz w:val="22"/>
          <w:szCs w:val="22"/>
        </w:rPr>
        <w:t>Presentación y publicación de trabajos</w:t>
      </w:r>
    </w:p>
    <w:p w14:paraId="71730085" w14:textId="471D77BA" w:rsidR="00040209" w:rsidRPr="00360E85" w:rsidRDefault="000D2D01" w:rsidP="00040209">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851" w:right="312" w:hanging="284"/>
        <w:jc w:val="both"/>
        <w:rPr>
          <w:rFonts w:ascii="Arial Nova" w:hAnsi="Arial Nova" w:cs="Arial"/>
          <w:color w:val="000066"/>
          <w:sz w:val="22"/>
          <w:szCs w:val="22"/>
        </w:rPr>
      </w:pPr>
      <w:r w:rsidRPr="00360E85">
        <w:rPr>
          <w:rFonts w:ascii="Arial Nova" w:hAnsi="Arial Nova" w:cs="Arial"/>
          <w:color w:val="000066"/>
          <w:sz w:val="22"/>
          <w:szCs w:val="22"/>
        </w:rPr>
        <w:tab/>
        <w:t xml:space="preserve">Los trabajos deberán ser originales e inéditos y enviados a la dirección electrónica de GÆA: </w:t>
      </w:r>
      <w:hyperlink r:id="rId9" w:history="1">
        <w:r w:rsidRPr="00360E85">
          <w:rPr>
            <w:rStyle w:val="Hipervnculo"/>
            <w:rFonts w:ascii="Arial Nova" w:hAnsi="Arial Nova" w:cs="Arial"/>
            <w:color w:val="000066"/>
            <w:sz w:val="22"/>
            <w:szCs w:val="22"/>
          </w:rPr>
          <w:t>informes@gaea.org.ar</w:t>
        </w:r>
      </w:hyperlink>
      <w:r w:rsidRPr="00360E85">
        <w:rPr>
          <w:rFonts w:ascii="Arial Nova" w:hAnsi="Arial Nova" w:cs="Arial"/>
          <w:color w:val="000066"/>
          <w:sz w:val="22"/>
          <w:szCs w:val="22"/>
        </w:rPr>
        <w:t xml:space="preserve"> para ser remitidos al Comité Editorial de Contribuciones Científicas GÆA o al de las Actas del Congreso quienes podrán hacer recomendaciones y sugerencias de modificación, ampliación o reducción del artículo de acuerdo con las normas requeridas (Ver instrucciones para los autores en</w:t>
      </w:r>
      <w:r w:rsidR="00CF7F23" w:rsidRPr="00360E85">
        <w:rPr>
          <w:rFonts w:ascii="Arial Nova" w:hAnsi="Arial Nova" w:cs="Arial"/>
          <w:color w:val="000066"/>
          <w:sz w:val="22"/>
          <w:szCs w:val="22"/>
        </w:rPr>
        <w:t xml:space="preserve"> </w:t>
      </w:r>
      <w:hyperlink r:id="rId10" w:history="1">
        <w:r w:rsidR="00CF7F23" w:rsidRPr="00360E85">
          <w:rPr>
            <w:rStyle w:val="Hipervnculo"/>
            <w:rFonts w:ascii="Arial Nova" w:hAnsi="Arial Nova" w:cs="Arial"/>
            <w:sz w:val="22"/>
            <w:szCs w:val="22"/>
          </w:rPr>
          <w:t>https://gaea.org.ar/contribuciones/Instrucciones_CCGAEA.pdf</w:t>
        </w:r>
      </w:hyperlink>
      <w:r w:rsidR="00CF7F23" w:rsidRPr="00360E85">
        <w:rPr>
          <w:rFonts w:ascii="Arial Nova" w:hAnsi="Arial Nova" w:cs="Arial"/>
          <w:color w:val="000066"/>
          <w:sz w:val="22"/>
          <w:szCs w:val="22"/>
        </w:rPr>
        <w:t xml:space="preserve"> </w:t>
      </w:r>
      <w:r w:rsidRPr="00360E85">
        <w:rPr>
          <w:rFonts w:ascii="Arial Nova" w:hAnsi="Arial Nova" w:cs="Arial"/>
          <w:color w:val="000066"/>
          <w:sz w:val="22"/>
          <w:szCs w:val="22"/>
        </w:rPr>
        <w:t xml:space="preserve">la página Web de esta Sociedad). </w:t>
      </w:r>
      <w:r w:rsidR="00040209" w:rsidRPr="00360E85">
        <w:rPr>
          <w:rFonts w:ascii="Arial Nova" w:hAnsi="Arial Nova" w:cs="Arial"/>
          <w:b/>
          <w:color w:val="000066"/>
          <w:sz w:val="22"/>
          <w:szCs w:val="22"/>
        </w:rPr>
        <w:t xml:space="preserve">Los trabajos cuyos autores no deseen que sean publicados seguirán el mismo proceso de selección. </w:t>
      </w:r>
    </w:p>
    <w:p w14:paraId="48E66380" w14:textId="7C37E7D4" w:rsidR="000D2D01" w:rsidRPr="00360E85" w:rsidRDefault="000D2D01" w:rsidP="00C901F2">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851" w:right="312" w:hanging="284"/>
        <w:jc w:val="both"/>
        <w:rPr>
          <w:rFonts w:ascii="Arial Nova" w:hAnsi="Arial Nova" w:cs="Arial"/>
          <w:color w:val="000066"/>
          <w:sz w:val="22"/>
          <w:szCs w:val="22"/>
        </w:rPr>
      </w:pPr>
      <w:r w:rsidRPr="00360E85">
        <w:rPr>
          <w:rFonts w:ascii="Arial Nova" w:hAnsi="Arial Nova" w:cs="Arial"/>
          <w:color w:val="000066"/>
          <w:sz w:val="22"/>
          <w:szCs w:val="22"/>
        </w:rPr>
        <w:tab/>
        <w:t>Se aceptará un trabajo por autor. Como excepción pueden ser admitidos dos trabajos por autor, ambos en colaboración. Todos los autores del articulo deberán inscribirse al Congreso. El costo de la</w:t>
      </w:r>
      <w:r w:rsidR="00672090" w:rsidRPr="00360E85">
        <w:rPr>
          <w:rFonts w:ascii="Arial Nova" w:hAnsi="Arial Nova" w:cs="Arial"/>
          <w:color w:val="000066"/>
          <w:sz w:val="22"/>
          <w:szCs w:val="22"/>
        </w:rPr>
        <w:t xml:space="preserve"> publicación del artículo </w:t>
      </w:r>
      <w:r w:rsidR="000757CF" w:rsidRPr="00360E85">
        <w:rPr>
          <w:rFonts w:ascii="Arial Nova" w:hAnsi="Arial Nova" w:cs="Arial"/>
          <w:color w:val="000066"/>
          <w:sz w:val="22"/>
          <w:szCs w:val="22"/>
        </w:rPr>
        <w:t>es de 5000$</w:t>
      </w:r>
      <w:r w:rsidR="00672090" w:rsidRPr="00360E85">
        <w:rPr>
          <w:rFonts w:ascii="Arial Nova" w:hAnsi="Arial Nova" w:cs="Arial"/>
          <w:color w:val="000066"/>
          <w:sz w:val="22"/>
          <w:szCs w:val="22"/>
        </w:rPr>
        <w:t>.</w:t>
      </w:r>
      <w:r w:rsidR="00040209" w:rsidRPr="00360E85">
        <w:rPr>
          <w:rFonts w:ascii="Arial Nova" w:hAnsi="Arial Nova" w:cs="Arial"/>
          <w:color w:val="000066"/>
          <w:sz w:val="22"/>
          <w:szCs w:val="22"/>
        </w:rPr>
        <w:t xml:space="preserve"> La publicación es </w:t>
      </w:r>
      <w:r w:rsidR="00040209" w:rsidRPr="00360E85">
        <w:rPr>
          <w:rFonts w:ascii="Arial Nova" w:hAnsi="Arial Nova" w:cs="Arial"/>
          <w:b/>
          <w:bCs/>
          <w:color w:val="000066"/>
          <w:sz w:val="22"/>
          <w:szCs w:val="22"/>
        </w:rPr>
        <w:t>sin costo para los socios de GAEA</w:t>
      </w:r>
      <w:r w:rsidR="00040209" w:rsidRPr="00360E85">
        <w:rPr>
          <w:rFonts w:ascii="Arial Nova" w:hAnsi="Arial Nova" w:cs="Arial"/>
          <w:color w:val="000066"/>
          <w:sz w:val="22"/>
          <w:szCs w:val="22"/>
        </w:rPr>
        <w:t xml:space="preserve"> (al día con su</w:t>
      </w:r>
      <w:r w:rsidR="00115D12" w:rsidRPr="00360E85">
        <w:rPr>
          <w:rFonts w:ascii="Arial Nova" w:hAnsi="Arial Nova" w:cs="Arial"/>
          <w:color w:val="000066"/>
          <w:sz w:val="22"/>
          <w:szCs w:val="22"/>
        </w:rPr>
        <w:t>s</w:t>
      </w:r>
      <w:r w:rsidR="00040209" w:rsidRPr="00360E85">
        <w:rPr>
          <w:rFonts w:ascii="Arial Nova" w:hAnsi="Arial Nova" w:cs="Arial"/>
          <w:color w:val="000066"/>
          <w:sz w:val="22"/>
          <w:szCs w:val="22"/>
        </w:rPr>
        <w:t xml:space="preserve"> cuotas).</w:t>
      </w:r>
    </w:p>
    <w:p w14:paraId="49840D20" w14:textId="305064A7" w:rsidR="000D2D01" w:rsidRPr="00360E85" w:rsidRDefault="000D2D01" w:rsidP="00C901F2">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851" w:right="312" w:hanging="284"/>
        <w:jc w:val="both"/>
        <w:rPr>
          <w:rFonts w:ascii="Arial Nova" w:hAnsi="Arial Nova" w:cs="Arial"/>
          <w:color w:val="000066"/>
          <w:sz w:val="22"/>
          <w:szCs w:val="22"/>
        </w:rPr>
      </w:pPr>
      <w:r w:rsidRPr="00360E85">
        <w:rPr>
          <w:rFonts w:ascii="Arial Nova" w:hAnsi="Arial Nova" w:cs="Arial"/>
          <w:color w:val="000066"/>
          <w:sz w:val="22"/>
          <w:szCs w:val="22"/>
        </w:rPr>
        <w:tab/>
        <w:t xml:space="preserve">El plazo para el envío del trabajo completo para publicar en Contribuciones Científicas GÆA es hasta el </w:t>
      </w:r>
      <w:r w:rsidR="00610658" w:rsidRPr="00360E85">
        <w:rPr>
          <w:rFonts w:ascii="Arial Nova" w:hAnsi="Arial Nova" w:cs="Arial"/>
          <w:b/>
          <w:bCs/>
          <w:color w:val="000066"/>
          <w:sz w:val="22"/>
          <w:szCs w:val="22"/>
        </w:rPr>
        <w:t>15</w:t>
      </w:r>
      <w:r w:rsidRPr="00360E85">
        <w:rPr>
          <w:rFonts w:ascii="Arial Nova" w:hAnsi="Arial Nova" w:cs="Arial"/>
          <w:b/>
          <w:bCs/>
          <w:color w:val="000066"/>
          <w:sz w:val="22"/>
          <w:szCs w:val="22"/>
        </w:rPr>
        <w:t xml:space="preserve"> de </w:t>
      </w:r>
      <w:r w:rsidR="00610658" w:rsidRPr="00360E85">
        <w:rPr>
          <w:rFonts w:ascii="Arial Nova" w:hAnsi="Arial Nova" w:cs="Arial"/>
          <w:b/>
          <w:bCs/>
          <w:color w:val="000066"/>
          <w:sz w:val="22"/>
          <w:szCs w:val="22"/>
        </w:rPr>
        <w:t>agosto</w:t>
      </w:r>
      <w:r w:rsidRPr="00360E85">
        <w:rPr>
          <w:rFonts w:ascii="Arial Nova" w:hAnsi="Arial Nova" w:cs="Arial"/>
          <w:color w:val="000066"/>
          <w:sz w:val="22"/>
          <w:szCs w:val="22"/>
        </w:rPr>
        <w:t xml:space="preserve"> y, para publicar en las Actas del Congreso, es hasta el </w:t>
      </w:r>
      <w:r w:rsidRPr="00360E85">
        <w:rPr>
          <w:rFonts w:ascii="Arial Nova" w:hAnsi="Arial Nova" w:cs="Arial"/>
          <w:b/>
          <w:bCs/>
          <w:color w:val="000066"/>
          <w:sz w:val="22"/>
          <w:szCs w:val="22"/>
        </w:rPr>
        <w:t>3</w:t>
      </w:r>
      <w:r w:rsidR="00610658" w:rsidRPr="00360E85">
        <w:rPr>
          <w:rFonts w:ascii="Arial Nova" w:hAnsi="Arial Nova" w:cs="Arial"/>
          <w:b/>
          <w:bCs/>
          <w:color w:val="000066"/>
          <w:sz w:val="22"/>
          <w:szCs w:val="22"/>
        </w:rPr>
        <w:t>1</w:t>
      </w:r>
      <w:r w:rsidRPr="00360E85">
        <w:rPr>
          <w:rFonts w:ascii="Arial Nova" w:hAnsi="Arial Nova" w:cs="Arial"/>
          <w:b/>
          <w:bCs/>
          <w:color w:val="000066"/>
          <w:sz w:val="22"/>
          <w:szCs w:val="22"/>
        </w:rPr>
        <w:t xml:space="preserve"> de</w:t>
      </w:r>
      <w:r w:rsidR="00610658" w:rsidRPr="00360E85">
        <w:rPr>
          <w:rFonts w:ascii="Arial Nova" w:hAnsi="Arial Nova" w:cs="Arial"/>
          <w:b/>
          <w:bCs/>
          <w:color w:val="000066"/>
          <w:sz w:val="22"/>
          <w:szCs w:val="22"/>
        </w:rPr>
        <w:t xml:space="preserve"> agosto</w:t>
      </w:r>
      <w:r w:rsidRPr="00360E85">
        <w:rPr>
          <w:rFonts w:ascii="Arial Nova" w:hAnsi="Arial Nova" w:cs="Arial"/>
          <w:color w:val="000066"/>
          <w:sz w:val="22"/>
          <w:szCs w:val="22"/>
        </w:rPr>
        <w:t>. En las Actas del Congreso se también se aceptarán Resúmenes Extendidos con un mínimo de dos (2) páginas y que no excedan de seis (6) incluidos cuadros, tablas y referencias. El número de figuras no superará las cinco. Su objetivo es presentar el trabajo en forma sumaria con un nivel de detalle inferior al de un trabajo completo. Como mínimo deberá contener la descripción del problema y/o antecedentes del trabajo, una formulación precisa del o los objetivos de este, el método, los resultados y las conclusiones obtenidas. Puede contener fórmulas y tablas.</w:t>
      </w:r>
    </w:p>
    <w:p w14:paraId="79805F10" w14:textId="4AE5B993" w:rsidR="000D2D01" w:rsidRPr="00360E85" w:rsidRDefault="000D2D01" w:rsidP="00C901F2">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851" w:right="312" w:hanging="284"/>
        <w:jc w:val="both"/>
        <w:rPr>
          <w:rFonts w:ascii="Arial Nova" w:hAnsi="Arial Nova" w:cs="Arial"/>
          <w:bCs/>
          <w:color w:val="000066"/>
          <w:sz w:val="22"/>
          <w:szCs w:val="22"/>
        </w:rPr>
      </w:pPr>
      <w:r w:rsidRPr="00360E85">
        <w:rPr>
          <w:rFonts w:ascii="Arial Nova" w:hAnsi="Arial Nova" w:cs="Arial"/>
          <w:color w:val="000066"/>
          <w:sz w:val="22"/>
          <w:szCs w:val="22"/>
        </w:rPr>
        <w:tab/>
      </w:r>
      <w:r w:rsidR="00040209" w:rsidRPr="00360E85">
        <w:rPr>
          <w:rFonts w:ascii="Arial Nova" w:hAnsi="Arial Nova" w:cs="Arial"/>
          <w:bCs/>
          <w:color w:val="000066"/>
          <w:sz w:val="22"/>
          <w:szCs w:val="22"/>
        </w:rPr>
        <w:t xml:space="preserve">Solicitamos que envíen el </w:t>
      </w:r>
      <w:r w:rsidR="00040209" w:rsidRPr="00360E85">
        <w:rPr>
          <w:rFonts w:ascii="Arial Nova" w:hAnsi="Arial Nova" w:cs="Arial"/>
          <w:b/>
          <w:color w:val="000066"/>
          <w:sz w:val="22"/>
          <w:szCs w:val="22"/>
        </w:rPr>
        <w:t>tema y un breve resumen antes del 15 de junio</w:t>
      </w:r>
      <w:r w:rsidR="00040209" w:rsidRPr="00360E85">
        <w:rPr>
          <w:rFonts w:ascii="Arial Nova" w:hAnsi="Arial Nova" w:cs="Arial"/>
          <w:bCs/>
          <w:color w:val="000066"/>
          <w:sz w:val="22"/>
          <w:szCs w:val="22"/>
        </w:rPr>
        <w:t xml:space="preserve"> para organizar el programa.</w:t>
      </w:r>
    </w:p>
    <w:p w14:paraId="4CCBD59C" w14:textId="77777777" w:rsidR="000D2D01" w:rsidRPr="00360E85" w:rsidRDefault="000D2D01" w:rsidP="00C901F2">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851" w:right="312" w:hanging="284"/>
        <w:jc w:val="both"/>
        <w:rPr>
          <w:rFonts w:ascii="Arial Nova" w:hAnsi="Arial Nova" w:cs="Arial"/>
          <w:color w:val="000066"/>
          <w:sz w:val="22"/>
          <w:szCs w:val="22"/>
        </w:rPr>
      </w:pPr>
      <w:r w:rsidRPr="00360E85">
        <w:rPr>
          <w:rFonts w:ascii="Arial Nova" w:hAnsi="Arial Nova" w:cs="Arial"/>
          <w:color w:val="000066"/>
          <w:sz w:val="22"/>
          <w:szCs w:val="22"/>
        </w:rPr>
        <w:tab/>
        <w:t xml:space="preserve">La exposición se efectuará en el área temática correspondiente y los autores contarán con 15 minutos para la presentación, más otros 5 minutos para responder preguntas. Se solicita a los autores que, por razones de fuerza mayor, no puedan concurrir a exponer sus trabajos, lo comuniquen a GÆA con 72 horas de antelación a la fecha de inicio del Congreso. </w:t>
      </w:r>
    </w:p>
    <w:p w14:paraId="42CE919F" w14:textId="45FE0C7C" w:rsidR="000D2D01" w:rsidRPr="00360E85" w:rsidRDefault="000D2D01" w:rsidP="00C901F2">
      <w:pPr>
        <w:pBdr>
          <w:top w:val="thinThickThinSmallGap" w:sz="24" w:space="1" w:color="000066"/>
          <w:left w:val="thinThickThinSmallGap" w:sz="24" w:space="4" w:color="000066"/>
          <w:bottom w:val="thinThickThinSmallGap" w:sz="24" w:space="1" w:color="000066"/>
          <w:right w:val="thinThickThinSmallGap" w:sz="24" w:space="4" w:color="000066"/>
        </w:pBdr>
        <w:spacing w:after="80"/>
        <w:ind w:left="851" w:right="312" w:hanging="284"/>
        <w:jc w:val="both"/>
        <w:rPr>
          <w:rFonts w:ascii="Arial Nova" w:hAnsi="Arial Nova" w:cs="Arial"/>
          <w:color w:val="000066"/>
          <w:sz w:val="22"/>
          <w:szCs w:val="22"/>
          <w:lang w:val="es-AR"/>
        </w:rPr>
      </w:pPr>
      <w:r w:rsidRPr="00360E85">
        <w:rPr>
          <w:rFonts w:ascii="Arial Nova" w:hAnsi="Arial Nova" w:cs="Arial"/>
          <w:color w:val="000066"/>
          <w:sz w:val="22"/>
          <w:szCs w:val="22"/>
          <w:lang w:val="es-AR"/>
        </w:rPr>
        <w:tab/>
        <w:t xml:space="preserve">Las exposiciones del Simposio para la Enseñanza de la Geografía se subirán a la </w:t>
      </w:r>
      <w:r w:rsidR="00610658" w:rsidRPr="00360E85">
        <w:rPr>
          <w:rFonts w:ascii="Arial Nova" w:hAnsi="Arial Nova" w:cs="Arial"/>
          <w:color w:val="000066"/>
          <w:sz w:val="22"/>
          <w:szCs w:val="22"/>
          <w:lang w:val="es-AR"/>
        </w:rPr>
        <w:t>pág.</w:t>
      </w:r>
      <w:r w:rsidRPr="00360E85">
        <w:rPr>
          <w:rFonts w:ascii="Arial Nova" w:hAnsi="Arial Nova" w:cs="Arial"/>
          <w:color w:val="000066"/>
          <w:sz w:val="22"/>
          <w:szCs w:val="22"/>
          <w:lang w:val="es-AR"/>
        </w:rPr>
        <w:t xml:space="preserve"> Web de la Sociedad para el uso de los asistentes.</w:t>
      </w:r>
    </w:p>
    <w:p w14:paraId="53C9F085" w14:textId="77777777" w:rsidR="00360E85" w:rsidRDefault="00360E85" w:rsidP="00A32B71">
      <w:pPr>
        <w:ind w:left="851" w:right="310" w:hanging="284"/>
        <w:jc w:val="center"/>
        <w:rPr>
          <w:rFonts w:ascii="Arial Nova" w:hAnsi="Arial Nova" w:cs="Arial"/>
          <w:b/>
          <w:color w:val="000066"/>
          <w:sz w:val="36"/>
          <w:szCs w:val="36"/>
        </w:rPr>
      </w:pPr>
    </w:p>
    <w:p w14:paraId="44C4B954" w14:textId="77777777" w:rsidR="003C651A" w:rsidRDefault="003C651A" w:rsidP="00A32B71">
      <w:pPr>
        <w:ind w:left="851" w:right="310" w:hanging="284"/>
        <w:jc w:val="center"/>
        <w:rPr>
          <w:rFonts w:ascii="Arial Nova" w:hAnsi="Arial Nova" w:cs="Arial"/>
          <w:b/>
          <w:color w:val="000066"/>
          <w:sz w:val="36"/>
          <w:szCs w:val="36"/>
        </w:rPr>
      </w:pPr>
      <w:r w:rsidRPr="000A79D8">
        <w:rPr>
          <w:rFonts w:ascii="Arial Nova" w:hAnsi="Arial Nova" w:cs="Arial"/>
          <w:b/>
          <w:color w:val="000066"/>
          <w:sz w:val="36"/>
          <w:szCs w:val="36"/>
        </w:rPr>
        <w:t>Cuotas Sociales hasta el 30/06/2024</w:t>
      </w:r>
    </w:p>
    <w:tbl>
      <w:tblPr>
        <w:tblStyle w:val="Tablaconcuadrcula"/>
        <w:tblW w:w="0" w:type="auto"/>
        <w:tblInd w:w="421" w:type="dxa"/>
        <w:tblBorders>
          <w:top w:val="thinThickThinSmallGap" w:sz="24" w:space="0" w:color="808080" w:themeColor="background1" w:themeShade="80"/>
          <w:left w:val="thinThickThinSmallGap" w:sz="24" w:space="0" w:color="808080" w:themeColor="background1" w:themeShade="80"/>
          <w:bottom w:val="thinThickThinSmallGap" w:sz="24" w:space="0" w:color="808080" w:themeColor="background1" w:themeShade="80"/>
          <w:right w:val="thinThickThinSmallGap" w:sz="24" w:space="0" w:color="808080" w:themeColor="background1" w:themeShade="80"/>
        </w:tblBorders>
        <w:tblLook w:val="04A0" w:firstRow="1" w:lastRow="0" w:firstColumn="1" w:lastColumn="0" w:noHBand="0" w:noVBand="1"/>
      </w:tblPr>
      <w:tblGrid>
        <w:gridCol w:w="3394"/>
        <w:gridCol w:w="3394"/>
        <w:gridCol w:w="3394"/>
      </w:tblGrid>
      <w:tr w:rsidR="000A79D8" w:rsidRPr="000A79D8" w14:paraId="5DD21C2B" w14:textId="77777777" w:rsidTr="00360E85">
        <w:trPr>
          <w:trHeight w:val="367"/>
        </w:trPr>
        <w:tc>
          <w:tcPr>
            <w:tcW w:w="3394" w:type="dxa"/>
            <w:tcBorders>
              <w:top w:val="thinThickThinSmallGap" w:sz="24" w:space="0" w:color="000066"/>
              <w:left w:val="thinThickThinSmallGap" w:sz="24" w:space="0" w:color="000066"/>
            </w:tcBorders>
            <w:shd w:val="clear" w:color="auto" w:fill="BFBFBF" w:themeFill="background1" w:themeFillShade="BF"/>
          </w:tcPr>
          <w:p w14:paraId="7CFC7A7A" w14:textId="77D4D841" w:rsidR="003C651A" w:rsidRPr="000A79D8" w:rsidRDefault="003C651A" w:rsidP="009338FA">
            <w:pPr>
              <w:ind w:left="851" w:right="310" w:hanging="284"/>
              <w:jc w:val="center"/>
              <w:rPr>
                <w:rFonts w:ascii="Arial Nova" w:hAnsi="Arial Nova"/>
                <w:b/>
                <w:color w:val="000066"/>
                <w:szCs w:val="24"/>
              </w:rPr>
            </w:pPr>
            <w:r w:rsidRPr="000A79D8">
              <w:rPr>
                <w:rFonts w:ascii="Arial Nova" w:hAnsi="Arial Nova"/>
                <w:b/>
                <w:color w:val="000066"/>
                <w:szCs w:val="24"/>
              </w:rPr>
              <w:t>Socios</w:t>
            </w:r>
            <w:r w:rsidR="007411AC" w:rsidRPr="000A79D8">
              <w:rPr>
                <w:rFonts w:ascii="Arial Nova" w:hAnsi="Arial Nova"/>
                <w:b/>
                <w:color w:val="000066"/>
                <w:szCs w:val="24"/>
              </w:rPr>
              <w:t xml:space="preserve"> </w:t>
            </w:r>
            <w:r w:rsidRPr="000A79D8">
              <w:rPr>
                <w:rFonts w:ascii="Arial Nova" w:hAnsi="Arial Nova"/>
                <w:b/>
                <w:color w:val="000066"/>
                <w:szCs w:val="24"/>
              </w:rPr>
              <w:t>Activos</w:t>
            </w:r>
          </w:p>
        </w:tc>
        <w:tc>
          <w:tcPr>
            <w:tcW w:w="3394" w:type="dxa"/>
            <w:tcBorders>
              <w:top w:val="thinThickThinSmallGap" w:sz="24" w:space="0" w:color="000066"/>
            </w:tcBorders>
            <w:shd w:val="clear" w:color="auto" w:fill="BFBFBF" w:themeFill="background1" w:themeFillShade="BF"/>
          </w:tcPr>
          <w:p w14:paraId="7CF38CCF" w14:textId="77777777" w:rsidR="003C651A" w:rsidRPr="000A79D8" w:rsidRDefault="003C651A" w:rsidP="009338FA">
            <w:pPr>
              <w:ind w:left="851" w:right="310" w:hanging="284"/>
              <w:jc w:val="center"/>
              <w:rPr>
                <w:rFonts w:ascii="Arial Nova" w:hAnsi="Arial Nova"/>
                <w:b/>
                <w:color w:val="000066"/>
                <w:szCs w:val="24"/>
              </w:rPr>
            </w:pPr>
            <w:r w:rsidRPr="000A79D8">
              <w:rPr>
                <w:rFonts w:ascii="Arial Nova" w:hAnsi="Arial Nova"/>
                <w:b/>
                <w:color w:val="000066"/>
                <w:szCs w:val="24"/>
              </w:rPr>
              <w:t>Socios Estudiantes</w:t>
            </w:r>
          </w:p>
        </w:tc>
        <w:tc>
          <w:tcPr>
            <w:tcW w:w="3394" w:type="dxa"/>
            <w:tcBorders>
              <w:top w:val="thinThickThinSmallGap" w:sz="24" w:space="0" w:color="000066"/>
              <w:right w:val="thinThickThinSmallGap" w:sz="24" w:space="0" w:color="000066"/>
            </w:tcBorders>
            <w:shd w:val="clear" w:color="auto" w:fill="BFBFBF" w:themeFill="background1" w:themeFillShade="BF"/>
          </w:tcPr>
          <w:p w14:paraId="266DD005" w14:textId="77777777" w:rsidR="003C651A" w:rsidRPr="000A79D8" w:rsidRDefault="003C651A" w:rsidP="009338FA">
            <w:pPr>
              <w:ind w:left="851" w:right="310" w:hanging="284"/>
              <w:jc w:val="center"/>
              <w:rPr>
                <w:rFonts w:ascii="Arial Nova" w:hAnsi="Arial Nova"/>
                <w:b/>
                <w:color w:val="000066"/>
                <w:szCs w:val="24"/>
              </w:rPr>
            </w:pPr>
            <w:r w:rsidRPr="000A79D8">
              <w:rPr>
                <w:rFonts w:ascii="Arial Nova" w:hAnsi="Arial Nova"/>
                <w:b/>
                <w:color w:val="000066"/>
                <w:szCs w:val="24"/>
              </w:rPr>
              <w:t>Socios Instituciones</w:t>
            </w:r>
          </w:p>
        </w:tc>
      </w:tr>
      <w:tr w:rsidR="00C901F2" w:rsidRPr="000A79D8" w14:paraId="67937A6F" w14:textId="77777777" w:rsidTr="00360E85">
        <w:trPr>
          <w:trHeight w:val="357"/>
        </w:trPr>
        <w:tc>
          <w:tcPr>
            <w:tcW w:w="3394" w:type="dxa"/>
            <w:tcBorders>
              <w:left w:val="thinThickThinSmallGap" w:sz="24" w:space="0" w:color="000066"/>
              <w:bottom w:val="thinThickThinSmallGap" w:sz="24" w:space="0" w:color="000066"/>
            </w:tcBorders>
          </w:tcPr>
          <w:p w14:paraId="608F7AFB" w14:textId="77777777" w:rsidR="003C651A" w:rsidRPr="000A79D8" w:rsidRDefault="003C651A" w:rsidP="009338FA">
            <w:pPr>
              <w:ind w:left="851" w:right="310" w:hanging="284"/>
              <w:jc w:val="center"/>
              <w:rPr>
                <w:rFonts w:ascii="Arial Nova" w:hAnsi="Arial Nova"/>
                <w:color w:val="000066"/>
                <w:szCs w:val="24"/>
              </w:rPr>
            </w:pPr>
            <w:r w:rsidRPr="000A79D8">
              <w:rPr>
                <w:rFonts w:ascii="Arial Nova" w:hAnsi="Arial Nova"/>
                <w:color w:val="000066"/>
                <w:szCs w:val="24"/>
              </w:rPr>
              <w:t>$ 16.000.-</w:t>
            </w:r>
          </w:p>
        </w:tc>
        <w:tc>
          <w:tcPr>
            <w:tcW w:w="3394" w:type="dxa"/>
            <w:tcBorders>
              <w:bottom w:val="thinThickThinSmallGap" w:sz="24" w:space="0" w:color="000066"/>
            </w:tcBorders>
          </w:tcPr>
          <w:p w14:paraId="7B6DD575" w14:textId="77777777" w:rsidR="003C651A" w:rsidRPr="000A79D8" w:rsidRDefault="003C651A" w:rsidP="009338FA">
            <w:pPr>
              <w:ind w:left="851" w:right="310" w:hanging="284"/>
              <w:jc w:val="center"/>
              <w:rPr>
                <w:rFonts w:ascii="Arial Nova" w:hAnsi="Arial Nova"/>
                <w:color w:val="000066"/>
                <w:szCs w:val="24"/>
              </w:rPr>
            </w:pPr>
            <w:r w:rsidRPr="000A79D8">
              <w:rPr>
                <w:rFonts w:ascii="Arial Nova" w:hAnsi="Arial Nova"/>
                <w:color w:val="000066"/>
                <w:szCs w:val="24"/>
              </w:rPr>
              <w:t>$ 8.000.-</w:t>
            </w:r>
          </w:p>
        </w:tc>
        <w:tc>
          <w:tcPr>
            <w:tcW w:w="3394" w:type="dxa"/>
            <w:tcBorders>
              <w:bottom w:val="thinThickThinSmallGap" w:sz="24" w:space="0" w:color="000066"/>
              <w:right w:val="thinThickThinSmallGap" w:sz="24" w:space="0" w:color="000066"/>
            </w:tcBorders>
          </w:tcPr>
          <w:p w14:paraId="3FA2E762" w14:textId="77777777" w:rsidR="003C651A" w:rsidRPr="000A79D8" w:rsidRDefault="003C651A" w:rsidP="009338FA">
            <w:pPr>
              <w:ind w:left="851" w:right="310" w:hanging="284"/>
              <w:jc w:val="center"/>
              <w:rPr>
                <w:rFonts w:ascii="Arial Nova" w:hAnsi="Arial Nova"/>
                <w:color w:val="000066"/>
                <w:szCs w:val="24"/>
              </w:rPr>
            </w:pPr>
            <w:r w:rsidRPr="000A79D8">
              <w:rPr>
                <w:rFonts w:ascii="Arial Nova" w:hAnsi="Arial Nova"/>
                <w:color w:val="000066"/>
                <w:szCs w:val="24"/>
              </w:rPr>
              <w:t>$ 32000.-</w:t>
            </w:r>
          </w:p>
        </w:tc>
      </w:tr>
    </w:tbl>
    <w:p w14:paraId="051CFB02" w14:textId="77777777" w:rsidR="00360E85" w:rsidRDefault="00360E85" w:rsidP="00760665">
      <w:pPr>
        <w:ind w:left="851" w:right="310" w:hanging="284"/>
        <w:jc w:val="center"/>
        <w:rPr>
          <w:rFonts w:ascii="Arial Nova" w:hAnsi="Arial Nova" w:cs="Arial"/>
          <w:color w:val="000066"/>
          <w:szCs w:val="24"/>
          <w:lang w:val="es-AR"/>
        </w:rPr>
      </w:pPr>
    </w:p>
    <w:p w14:paraId="5D77EC46" w14:textId="77777777" w:rsidR="00FE66E5" w:rsidRDefault="00FE66E5" w:rsidP="00760665">
      <w:pPr>
        <w:ind w:left="851" w:right="310" w:hanging="284"/>
        <w:jc w:val="center"/>
        <w:rPr>
          <w:rFonts w:ascii="Arial Nova" w:hAnsi="Arial Nova" w:cs="Arial"/>
          <w:color w:val="000066"/>
          <w:szCs w:val="24"/>
          <w:lang w:val="es-AR"/>
        </w:rPr>
      </w:pPr>
    </w:p>
    <w:p w14:paraId="325D0562" w14:textId="77777777" w:rsidR="008B7BFC" w:rsidRDefault="00306BCE" w:rsidP="00760665">
      <w:pPr>
        <w:ind w:left="851" w:right="310" w:hanging="284"/>
        <w:jc w:val="center"/>
        <w:rPr>
          <w:rFonts w:ascii="Arial Nova" w:hAnsi="Arial Nova" w:cs="Arial"/>
          <w:color w:val="000066"/>
          <w:szCs w:val="24"/>
          <w:lang w:val="es-AR"/>
        </w:rPr>
      </w:pPr>
      <w:r>
        <w:rPr>
          <w:rFonts w:ascii="Arial Nova" w:hAnsi="Arial Nova" w:cs="Arial"/>
          <w:color w:val="000066"/>
          <w:szCs w:val="24"/>
          <w:lang w:val="es-AR"/>
        </w:rPr>
        <w:t>Ver formas de pago en</w:t>
      </w:r>
      <w:r w:rsidR="008B7BFC">
        <w:rPr>
          <w:rFonts w:ascii="Arial Nova" w:hAnsi="Arial Nova" w:cs="Arial"/>
          <w:color w:val="000066"/>
          <w:szCs w:val="24"/>
          <w:lang w:val="es-AR"/>
        </w:rPr>
        <w:t>:</w:t>
      </w:r>
    </w:p>
    <w:p w14:paraId="591D6065" w14:textId="5707E3B9" w:rsidR="00760665" w:rsidRDefault="009E64F0" w:rsidP="00760665">
      <w:pPr>
        <w:ind w:left="851" w:right="310" w:hanging="284"/>
        <w:jc w:val="center"/>
        <w:rPr>
          <w:rFonts w:ascii="Arial Nova" w:hAnsi="Arial Nova" w:cs="Arial"/>
          <w:color w:val="000066"/>
          <w:szCs w:val="24"/>
          <w:lang w:val="es-AR"/>
        </w:rPr>
      </w:pPr>
      <w:hyperlink r:id="rId11" w:history="1">
        <w:r w:rsidR="008B7BFC" w:rsidRPr="00526EFF">
          <w:rPr>
            <w:rStyle w:val="Hipervnculo"/>
            <w:rFonts w:ascii="Arial Nova" w:hAnsi="Arial Nova" w:cs="Arial"/>
            <w:szCs w:val="24"/>
            <w:lang w:val="es-AR"/>
          </w:rPr>
          <w:t>https://www.gaea.org.ar/GAEA_ARANCELES__SOCIETARIOS_2024.pdf</w:t>
        </w:r>
      </w:hyperlink>
    </w:p>
    <w:p w14:paraId="0BFE0507" w14:textId="7C335A55" w:rsidR="009643FF" w:rsidRDefault="008B7BFC" w:rsidP="00760665">
      <w:pPr>
        <w:ind w:left="851" w:right="310" w:hanging="284"/>
        <w:jc w:val="center"/>
        <w:rPr>
          <w:rFonts w:ascii="Arial Nova" w:hAnsi="Arial Nova" w:cs="Arial"/>
          <w:color w:val="000066"/>
          <w:szCs w:val="24"/>
        </w:rPr>
      </w:pPr>
      <w:bookmarkStart w:id="1" w:name="_GoBack"/>
      <w:r>
        <w:rPr>
          <w:rFonts w:ascii="Arial Nova" w:hAnsi="Arial Nova" w:cs="Arial"/>
          <w:color w:val="000066"/>
          <w:szCs w:val="24"/>
          <w:lang w:val="es-AR"/>
        </w:rPr>
        <w:t>de</w:t>
      </w:r>
      <w:r w:rsidR="00306BCE">
        <w:rPr>
          <w:rFonts w:ascii="Arial Nova" w:hAnsi="Arial Nova" w:cs="Arial"/>
          <w:color w:val="000066"/>
          <w:szCs w:val="24"/>
          <w:lang w:val="es-AR"/>
        </w:rPr>
        <w:t xml:space="preserve"> la </w:t>
      </w:r>
      <w:r w:rsidR="009643FF">
        <w:rPr>
          <w:rFonts w:ascii="Arial Nova" w:hAnsi="Arial Nova" w:cs="Arial"/>
          <w:color w:val="000066"/>
          <w:szCs w:val="24"/>
          <w:lang w:val="es-AR"/>
        </w:rPr>
        <w:t>Pa</w:t>
      </w:r>
      <w:r w:rsidR="00306BCE">
        <w:rPr>
          <w:rFonts w:ascii="Arial Nova" w:hAnsi="Arial Nova" w:cs="Arial"/>
          <w:color w:val="000066"/>
          <w:szCs w:val="24"/>
          <w:lang w:val="es-AR"/>
        </w:rPr>
        <w:t>g</w:t>
      </w:r>
      <w:r w:rsidR="009643FF">
        <w:rPr>
          <w:rFonts w:ascii="Arial Nova" w:hAnsi="Arial Nova" w:cs="Arial"/>
          <w:color w:val="000066"/>
          <w:szCs w:val="24"/>
          <w:lang w:val="es-AR"/>
        </w:rPr>
        <w:t xml:space="preserve"> </w:t>
      </w:r>
      <w:r w:rsidRPr="008B7BFC">
        <w:rPr>
          <w:rFonts w:ascii="Arial Nova" w:hAnsi="Arial Nova" w:cs="Arial"/>
          <w:color w:val="000066"/>
          <w:szCs w:val="24"/>
          <w:lang w:val="es-AR"/>
        </w:rPr>
        <w:t>W</w:t>
      </w:r>
      <w:r w:rsidR="009643FF" w:rsidRPr="008B7BFC">
        <w:rPr>
          <w:rFonts w:ascii="Arial Nova" w:hAnsi="Arial Nova" w:cs="Arial"/>
          <w:color w:val="000066"/>
          <w:szCs w:val="24"/>
          <w:lang w:val="es-AR"/>
        </w:rPr>
        <w:t>eb</w:t>
      </w:r>
      <w:r w:rsidR="00593F0F" w:rsidRPr="008B7BFC">
        <w:rPr>
          <w:rFonts w:ascii="Arial Nova" w:hAnsi="Arial Nova" w:cs="Arial"/>
          <w:color w:val="000066"/>
          <w:szCs w:val="24"/>
        </w:rPr>
        <w:t xml:space="preserve"> </w:t>
      </w:r>
      <w:r w:rsidRPr="008B7BFC">
        <w:rPr>
          <w:rFonts w:ascii="Arial Nova" w:hAnsi="Arial Nova" w:cs="Arial"/>
          <w:color w:val="000066"/>
          <w:szCs w:val="24"/>
        </w:rPr>
        <w:t>de la Sociedad</w:t>
      </w:r>
      <w:r w:rsidR="00593F0F" w:rsidRPr="008B7BFC">
        <w:rPr>
          <w:rFonts w:ascii="Arial Nova" w:hAnsi="Arial Nova" w:cs="Arial"/>
          <w:color w:val="000066"/>
          <w:szCs w:val="24"/>
        </w:rPr>
        <w:t>.</w:t>
      </w:r>
    </w:p>
    <w:bookmarkEnd w:id="1"/>
    <w:p w14:paraId="3454BE45" w14:textId="77777777" w:rsidR="00360E85" w:rsidRDefault="00360E85" w:rsidP="00760665">
      <w:pPr>
        <w:ind w:left="851" w:right="310" w:hanging="284"/>
        <w:jc w:val="center"/>
        <w:rPr>
          <w:rFonts w:ascii="Arial Nova" w:hAnsi="Arial Nova" w:cs="Arial"/>
          <w:color w:val="000066"/>
          <w:szCs w:val="24"/>
        </w:rPr>
      </w:pPr>
    </w:p>
    <w:p w14:paraId="32142BAB" w14:textId="77F25A64" w:rsidR="00360E85" w:rsidRDefault="00360E85" w:rsidP="00760665">
      <w:pPr>
        <w:ind w:left="851" w:right="310" w:hanging="284"/>
        <w:jc w:val="center"/>
        <w:rPr>
          <w:rFonts w:ascii="Arial Nova" w:hAnsi="Arial Nova" w:cs="Arial"/>
          <w:color w:val="000066"/>
          <w:szCs w:val="24"/>
        </w:rPr>
      </w:pPr>
      <w:r>
        <w:rPr>
          <w:rFonts w:ascii="Arial Nova" w:hAnsi="Arial Nova" w:cs="Arial"/>
          <w:color w:val="000066"/>
          <w:szCs w:val="24"/>
        </w:rPr>
        <w:t>Auspician:</w:t>
      </w:r>
    </w:p>
    <w:p w14:paraId="27829CED" w14:textId="4B50C341" w:rsidR="003F3CF2" w:rsidRDefault="003F3CF2" w:rsidP="00760665">
      <w:pPr>
        <w:ind w:left="851" w:right="310" w:hanging="284"/>
        <w:jc w:val="center"/>
        <w:rPr>
          <w:rFonts w:ascii="Arial Nova" w:hAnsi="Arial Nova" w:cs="Arial"/>
          <w:color w:val="000066"/>
          <w:szCs w:val="24"/>
        </w:rPr>
      </w:pPr>
    </w:p>
    <w:p w14:paraId="745F83E1" w14:textId="1343F891" w:rsidR="003F3CF2" w:rsidRDefault="00C2100C" w:rsidP="00C2100C">
      <w:pPr>
        <w:ind w:left="851" w:right="310" w:hanging="284"/>
        <w:rPr>
          <w:rFonts w:ascii="Arial Nova" w:hAnsi="Arial Nova" w:cs="Arial"/>
          <w:color w:val="000066"/>
          <w:szCs w:val="24"/>
        </w:rPr>
      </w:pPr>
      <w:r>
        <w:rPr>
          <w:rFonts w:ascii="Arial Nova" w:hAnsi="Arial Nova" w:cs="Arial"/>
          <w:color w:val="000066"/>
          <w:szCs w:val="24"/>
        </w:rPr>
        <w:t xml:space="preserve">      </w:t>
      </w:r>
      <w:r>
        <w:rPr>
          <w:rFonts w:ascii="Arial Nova" w:hAnsi="Arial Nova" w:cs="Arial"/>
          <w:noProof/>
          <w:color w:val="000066"/>
          <w:szCs w:val="24"/>
          <w:lang w:val="en-US" w:eastAsia="en-US"/>
        </w:rPr>
        <w:drawing>
          <wp:inline distT="0" distB="0" distL="0" distR="0" wp14:anchorId="702E3FC9" wp14:editId="3F23AA3E">
            <wp:extent cx="5867400"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a 6 logos.jpg"/>
                    <pic:cNvPicPr/>
                  </pic:nvPicPr>
                  <pic:blipFill rotWithShape="1">
                    <a:blip r:embed="rId12">
                      <a:extLst>
                        <a:ext uri="{28A0092B-C50C-407E-A947-70E740481C1C}">
                          <a14:useLocalDpi xmlns:a14="http://schemas.microsoft.com/office/drawing/2010/main" val="0"/>
                        </a:ext>
                      </a:extLst>
                    </a:blip>
                    <a:srcRect l="6251" t="38765" r="8194" b="39506"/>
                    <a:stretch/>
                  </pic:blipFill>
                  <pic:spPr bwMode="auto">
                    <a:xfrm>
                      <a:off x="0" y="0"/>
                      <a:ext cx="5867400" cy="838200"/>
                    </a:xfrm>
                    <a:prstGeom prst="rect">
                      <a:avLst/>
                    </a:prstGeom>
                    <a:ln>
                      <a:noFill/>
                    </a:ln>
                    <a:extLst>
                      <a:ext uri="{53640926-AAD7-44D8-BBD7-CCE9431645EC}">
                        <a14:shadowObscured xmlns:a14="http://schemas.microsoft.com/office/drawing/2010/main"/>
                      </a:ext>
                    </a:extLst>
                  </pic:spPr>
                </pic:pic>
              </a:graphicData>
            </a:graphic>
          </wp:inline>
        </w:drawing>
      </w:r>
    </w:p>
    <w:p w14:paraId="6E756102" w14:textId="28176AB0" w:rsidR="00C94724" w:rsidRDefault="00C94724" w:rsidP="00C94724">
      <w:pPr>
        <w:ind w:left="851" w:right="310" w:hanging="284"/>
        <w:rPr>
          <w:rFonts w:ascii="Arial Nova" w:hAnsi="Arial Nova" w:cs="Arial"/>
          <w:color w:val="000066"/>
          <w:szCs w:val="24"/>
        </w:rPr>
      </w:pPr>
    </w:p>
    <w:p w14:paraId="25649737" w14:textId="77777777" w:rsidR="00C94724" w:rsidRDefault="00C94724" w:rsidP="00C94724">
      <w:pPr>
        <w:ind w:left="851" w:right="310" w:hanging="284"/>
        <w:rPr>
          <w:rFonts w:ascii="Arial Nova" w:hAnsi="Arial Nova" w:cs="Arial"/>
          <w:color w:val="000066"/>
          <w:szCs w:val="24"/>
        </w:rPr>
      </w:pPr>
    </w:p>
    <w:p w14:paraId="14FA652A" w14:textId="5E0F9C16" w:rsidR="00876966" w:rsidRDefault="008F4F4B" w:rsidP="00760665">
      <w:pPr>
        <w:ind w:left="851" w:right="310" w:hanging="284"/>
        <w:jc w:val="center"/>
        <w:rPr>
          <w:rFonts w:ascii="Arial Nova" w:hAnsi="Arial Nova" w:cs="Arial"/>
          <w:color w:val="000066"/>
          <w:szCs w:val="24"/>
        </w:rPr>
      </w:pPr>
      <w:r w:rsidRPr="008F4F4B">
        <w:rPr>
          <w:rFonts w:ascii="Arial Nova" w:hAnsi="Arial Nova" w:cs="Arial"/>
          <w:color w:val="000066"/>
          <w:szCs w:val="24"/>
        </w:rPr>
        <w:t>Aval del Programa Nacional Olimpíada de Geografía de la</w:t>
      </w:r>
      <w:r w:rsidR="001C4B16">
        <w:rPr>
          <w:rFonts w:ascii="Arial Nova" w:hAnsi="Arial Nova" w:cs="Arial"/>
          <w:color w:val="000066"/>
          <w:szCs w:val="24"/>
        </w:rPr>
        <w:t xml:space="preserve"> </w:t>
      </w:r>
      <w:r w:rsidRPr="008F4F4B">
        <w:rPr>
          <w:rFonts w:ascii="Arial Nova" w:hAnsi="Arial Nova" w:cs="Arial"/>
          <w:color w:val="000066"/>
          <w:szCs w:val="24"/>
        </w:rPr>
        <w:t>República Argentina</w:t>
      </w:r>
    </w:p>
    <w:p w14:paraId="6507A6BD" w14:textId="3FC80847" w:rsidR="00876966" w:rsidRPr="000A79D8" w:rsidRDefault="00876966" w:rsidP="00360E85">
      <w:pPr>
        <w:ind w:left="851" w:right="310" w:hanging="284"/>
        <w:rPr>
          <w:rFonts w:ascii="Arial Nova" w:hAnsi="Arial Nova" w:cs="Arial"/>
          <w:color w:val="000066"/>
          <w:szCs w:val="24"/>
          <w:lang w:val="es-AR"/>
        </w:rPr>
      </w:pPr>
    </w:p>
    <w:sectPr w:rsidR="00876966" w:rsidRPr="000A79D8" w:rsidSect="00C84ADA">
      <w:headerReference w:type="default" r:id="rId13"/>
      <w:footerReference w:type="default" r:id="rId14"/>
      <w:pgSz w:w="12240" w:h="20160" w:code="5"/>
      <w:pgMar w:top="1736" w:right="720" w:bottom="720" w:left="720" w:header="295"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8030" w14:textId="77777777" w:rsidR="009E64F0" w:rsidRDefault="009E64F0" w:rsidP="007A6AE5">
      <w:r>
        <w:separator/>
      </w:r>
    </w:p>
  </w:endnote>
  <w:endnote w:type="continuationSeparator" w:id="0">
    <w:p w14:paraId="1D9C39F2" w14:textId="77777777" w:rsidR="009E64F0" w:rsidRDefault="009E64F0" w:rsidP="007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2E23" w14:textId="77777777" w:rsidR="00066308" w:rsidRPr="00066308" w:rsidRDefault="00066308" w:rsidP="003403C2">
    <w:pPr>
      <w:pStyle w:val="Piedepgina"/>
      <w:pBdr>
        <w:top w:val="single" w:sz="4" w:space="1" w:color="auto"/>
      </w:pBdr>
      <w:tabs>
        <w:tab w:val="left" w:pos="2557"/>
        <w:tab w:val="center" w:pos="5401"/>
      </w:tabs>
      <w:jc w:val="center"/>
      <w:rPr>
        <w:sz w:val="16"/>
        <w:szCs w:val="16"/>
      </w:rPr>
    </w:pPr>
    <w:r w:rsidRPr="00066308">
      <w:rPr>
        <w:sz w:val="16"/>
        <w:szCs w:val="16"/>
      </w:rPr>
      <w:t>Rodríguez Peña 158, 4º “7”, C1020ADD, Ciudad de Buenos Aires.</w:t>
    </w:r>
  </w:p>
  <w:p w14:paraId="4A5C2E25" w14:textId="3044E8FA" w:rsidR="00066308" w:rsidRPr="002D0063" w:rsidRDefault="00066308" w:rsidP="00066308">
    <w:pPr>
      <w:pStyle w:val="Piedepgina"/>
      <w:jc w:val="center"/>
      <w:rPr>
        <w:sz w:val="16"/>
        <w:szCs w:val="16"/>
        <w:lang w:val="pt-BR"/>
      </w:rPr>
    </w:pPr>
    <w:r w:rsidRPr="00E148B1">
      <w:rPr>
        <w:sz w:val="16"/>
        <w:szCs w:val="16"/>
        <w:lang w:val="pt-BR"/>
      </w:rPr>
      <w:t xml:space="preserve">E-mail: </w:t>
    </w:r>
    <w:hyperlink r:id="rId1" w:history="1">
      <w:r w:rsidRPr="00E148B1">
        <w:rPr>
          <w:rStyle w:val="Hipervnculo"/>
          <w:sz w:val="16"/>
          <w:szCs w:val="16"/>
          <w:lang w:val="pt-BR"/>
        </w:rPr>
        <w:t>informes@gaea.org.ar</w:t>
      </w:r>
    </w:hyperlink>
    <w:r w:rsidR="002D0063">
      <w:rPr>
        <w:rStyle w:val="Hipervnculo"/>
        <w:sz w:val="16"/>
        <w:szCs w:val="16"/>
        <w:lang w:val="pt-BR"/>
      </w:rPr>
      <w:t xml:space="preserve">    </w:t>
    </w:r>
    <w:hyperlink r:id="rId2" w:history="1">
      <w:r w:rsidRPr="002D0063">
        <w:rPr>
          <w:rStyle w:val="Hipervnculo"/>
          <w:sz w:val="16"/>
          <w:szCs w:val="16"/>
          <w:lang w:val="pt-BR"/>
        </w:rPr>
        <w:t>www.gaea.org.ar</w:t>
      </w:r>
    </w:hyperlink>
    <w:r w:rsidRPr="002D0063">
      <w:rPr>
        <w:sz w:val="16"/>
        <w:szCs w:val="16"/>
        <w:lang w:val="pt-B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5B04" w14:textId="77777777" w:rsidR="009E64F0" w:rsidRDefault="009E64F0" w:rsidP="007A6AE5">
      <w:r>
        <w:separator/>
      </w:r>
    </w:p>
  </w:footnote>
  <w:footnote w:type="continuationSeparator" w:id="0">
    <w:p w14:paraId="00AE1B3B" w14:textId="77777777" w:rsidR="009E64F0" w:rsidRDefault="009E64F0" w:rsidP="007A6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2E20" w14:textId="77777777" w:rsidR="009D1236" w:rsidRDefault="009D1236">
    <w:pPr>
      <w:pStyle w:val="Encabezado"/>
    </w:pPr>
    <w:r>
      <w:rPr>
        <w:noProof/>
        <w:lang w:val="en-US" w:eastAsia="en-US"/>
      </w:rPr>
      <mc:AlternateContent>
        <mc:Choice Requires="wps">
          <w:drawing>
            <wp:anchor distT="0" distB="0" distL="114300" distR="114300" simplePos="0" relativeHeight="251660288" behindDoc="0" locked="0" layoutInCell="0" allowOverlap="1" wp14:anchorId="4A5C2E27" wp14:editId="4A5C2E28">
              <wp:simplePos x="0" y="0"/>
              <wp:positionH relativeFrom="column">
                <wp:posOffset>1323975</wp:posOffset>
              </wp:positionH>
              <wp:positionV relativeFrom="paragraph">
                <wp:posOffset>174625</wp:posOffset>
              </wp:positionV>
              <wp:extent cx="5334000" cy="149415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2E2B" w14:textId="77777777" w:rsidR="000E20DA" w:rsidRPr="002D238A" w:rsidRDefault="000E20DA" w:rsidP="000E20DA">
                          <w:pPr>
                            <w:pStyle w:val="Ttulo"/>
                            <w:ind w:left="0"/>
                            <w:jc w:val="right"/>
                            <w:rPr>
                              <w:rFonts w:cs="Arial"/>
                              <w:b w:val="0"/>
                              <w:i/>
                              <w:color w:val="000099"/>
                              <w:sz w:val="20"/>
                            </w:rPr>
                          </w:pPr>
                          <w:r w:rsidRPr="002D238A">
                            <w:rPr>
                              <w:rFonts w:cs="Arial"/>
                              <w:b w:val="0"/>
                              <w:i/>
                              <w:color w:val="000099"/>
                              <w:sz w:val="20"/>
                            </w:rPr>
                            <w:t>IGJ: 355.281</w:t>
                          </w:r>
                        </w:p>
                        <w:p w14:paraId="4A5C2E2C" w14:textId="77777777" w:rsidR="00CC6E5D" w:rsidRPr="002D238A" w:rsidRDefault="00CC6E5D">
                          <w:pPr>
                            <w:pStyle w:val="Ttulo"/>
                            <w:ind w:left="0"/>
                            <w:rPr>
                              <w:rFonts w:cs="Arial"/>
                              <w:i/>
                              <w:color w:val="000099"/>
                              <w:sz w:val="36"/>
                              <w:szCs w:val="36"/>
                            </w:rPr>
                          </w:pPr>
                          <w:r w:rsidRPr="002D238A">
                            <w:rPr>
                              <w:rFonts w:cs="Arial"/>
                              <w:i/>
                              <w:color w:val="000099"/>
                              <w:sz w:val="36"/>
                              <w:szCs w:val="36"/>
                            </w:rPr>
                            <w:t>GÆA</w:t>
                          </w:r>
                        </w:p>
                        <w:p w14:paraId="4A5C2E2D" w14:textId="77777777" w:rsidR="00CC6E5D" w:rsidRPr="002D238A" w:rsidRDefault="00CC6E5D">
                          <w:pPr>
                            <w:pStyle w:val="Subttulo"/>
                            <w:ind w:left="0" w:right="0"/>
                            <w:rPr>
                              <w:rFonts w:cs="Arial"/>
                              <w:i/>
                              <w:color w:val="000099"/>
                              <w:sz w:val="36"/>
                              <w:szCs w:val="36"/>
                            </w:rPr>
                          </w:pPr>
                          <w:r w:rsidRPr="002D238A">
                            <w:rPr>
                              <w:rFonts w:cs="Arial"/>
                              <w:i/>
                              <w:color w:val="000099"/>
                              <w:sz w:val="36"/>
                              <w:szCs w:val="36"/>
                            </w:rPr>
                            <w:t>SOCIEDAD ARGENTINA DE ESTUDIOS GEOGRAFICOS</w:t>
                          </w:r>
                        </w:p>
                        <w:p w14:paraId="4A5C2E2E" w14:textId="77777777" w:rsidR="000E20DA" w:rsidRDefault="000E20DA">
                          <w:pPr>
                            <w:pStyle w:val="Subttulo"/>
                            <w:ind w:left="0" w:right="0"/>
                            <w:rPr>
                              <w:rFonts w:cs="Arial"/>
                              <w:i/>
                              <w:color w:val="000099"/>
                              <w:sz w:val="8"/>
                              <w:szCs w:val="8"/>
                            </w:rPr>
                          </w:pPr>
                        </w:p>
                        <w:p w14:paraId="4A5C2E2F" w14:textId="77777777" w:rsidR="002D238A" w:rsidRDefault="002D238A">
                          <w:pPr>
                            <w:pStyle w:val="Subttulo"/>
                            <w:ind w:left="0" w:right="0"/>
                            <w:rPr>
                              <w:rFonts w:cs="Arial"/>
                              <w:i/>
                              <w:color w:val="000099"/>
                              <w:sz w:val="8"/>
                              <w:szCs w:val="8"/>
                            </w:rPr>
                          </w:pPr>
                        </w:p>
                        <w:p w14:paraId="4A5C2E30" w14:textId="77777777" w:rsidR="002D238A" w:rsidRDefault="002D238A">
                          <w:pPr>
                            <w:pStyle w:val="Subttulo"/>
                            <w:ind w:left="0" w:right="0"/>
                            <w:rPr>
                              <w:rFonts w:cs="Arial"/>
                              <w:i/>
                              <w:color w:val="000099"/>
                              <w:sz w:val="8"/>
                              <w:szCs w:val="8"/>
                            </w:rPr>
                          </w:pPr>
                        </w:p>
                        <w:p w14:paraId="4A5C2E31" w14:textId="77777777" w:rsidR="002D238A" w:rsidRPr="002D238A" w:rsidRDefault="002D238A">
                          <w:pPr>
                            <w:pStyle w:val="Subttulo"/>
                            <w:ind w:left="0" w:right="0"/>
                            <w:rPr>
                              <w:rFonts w:cs="Arial"/>
                              <w:i/>
                              <w:color w:val="000099"/>
                              <w:sz w:val="8"/>
                              <w:szCs w:val="8"/>
                            </w:rPr>
                          </w:pPr>
                        </w:p>
                        <w:p w14:paraId="4A5C2E32" w14:textId="77777777" w:rsidR="000E20DA" w:rsidRPr="002D238A" w:rsidRDefault="000E20DA">
                          <w:pPr>
                            <w:pStyle w:val="Subttulo"/>
                            <w:ind w:left="0" w:right="0"/>
                            <w:rPr>
                              <w:rFonts w:cs="Arial"/>
                              <w:b w:val="0"/>
                              <w:i/>
                              <w:color w:val="000099"/>
                              <w:szCs w:val="24"/>
                            </w:rPr>
                          </w:pPr>
                          <w:r w:rsidRPr="002D238A">
                            <w:rPr>
                              <w:rFonts w:cs="Arial"/>
                              <w:b w:val="0"/>
                              <w:i/>
                              <w:color w:val="000099"/>
                              <w:szCs w:val="24"/>
                            </w:rPr>
                            <w:t>Fundada en 1922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2E27" id="Rectangle 1" o:spid="_x0000_s1026" style="position:absolute;margin-left:104.25pt;margin-top:13.75pt;width:420pt;height:1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" o:allowincell="f" filled="f" stroked="f">
              <v:textbox>
                <w:txbxContent>
                  <w:p w14:paraId="4A5C2E2B" w14:textId="77777777" w:rsidR="000E20DA" w:rsidRPr="002D238A" w:rsidRDefault="000E20DA" w:rsidP="000E20DA">
                    <w:pPr>
                      <w:pStyle w:val="Ttulo"/>
                      <w:ind w:left="0"/>
                      <w:jc w:val="right"/>
                      <w:rPr>
                        <w:rFonts w:cs="Arial"/>
                        <w:b w:val="0"/>
                        <w:i/>
                        <w:color w:val="000099"/>
                        <w:sz w:val="20"/>
                      </w:rPr>
                    </w:pPr>
                    <w:r w:rsidRPr="002D238A">
                      <w:rPr>
                        <w:rFonts w:cs="Arial"/>
                        <w:b w:val="0"/>
                        <w:i/>
                        <w:color w:val="000099"/>
                        <w:sz w:val="20"/>
                      </w:rPr>
                      <w:t>IGJ: 355.281</w:t>
                    </w:r>
                  </w:p>
                  <w:p w14:paraId="4A5C2E2C" w14:textId="77777777" w:rsidR="00CC6E5D" w:rsidRPr="002D238A" w:rsidRDefault="00CC6E5D">
                    <w:pPr>
                      <w:pStyle w:val="Ttulo"/>
                      <w:ind w:left="0"/>
                      <w:rPr>
                        <w:rFonts w:cs="Arial"/>
                        <w:i/>
                        <w:color w:val="000099"/>
                        <w:sz w:val="36"/>
                        <w:szCs w:val="36"/>
                      </w:rPr>
                    </w:pPr>
                    <w:r w:rsidRPr="002D238A">
                      <w:rPr>
                        <w:rFonts w:cs="Arial"/>
                        <w:i/>
                        <w:color w:val="000099"/>
                        <w:sz w:val="36"/>
                        <w:szCs w:val="36"/>
                      </w:rPr>
                      <w:t>GÆA</w:t>
                    </w:r>
                  </w:p>
                  <w:p w14:paraId="4A5C2E2D" w14:textId="77777777" w:rsidR="00CC6E5D" w:rsidRPr="002D238A" w:rsidRDefault="00CC6E5D">
                    <w:pPr>
                      <w:pStyle w:val="Subttulo"/>
                      <w:ind w:left="0" w:right="0"/>
                      <w:rPr>
                        <w:rFonts w:cs="Arial"/>
                        <w:i/>
                        <w:color w:val="000099"/>
                        <w:sz w:val="36"/>
                        <w:szCs w:val="36"/>
                      </w:rPr>
                    </w:pPr>
                    <w:r w:rsidRPr="002D238A">
                      <w:rPr>
                        <w:rFonts w:cs="Arial"/>
                        <w:i/>
                        <w:color w:val="000099"/>
                        <w:sz w:val="36"/>
                        <w:szCs w:val="36"/>
                      </w:rPr>
                      <w:t>SOCIEDAD ARGENTINA DE ESTUDIOS GEOGRAFICOS</w:t>
                    </w:r>
                  </w:p>
                  <w:p w14:paraId="4A5C2E2E" w14:textId="77777777" w:rsidR="000E20DA" w:rsidRDefault="000E20DA">
                    <w:pPr>
                      <w:pStyle w:val="Subttulo"/>
                      <w:ind w:left="0" w:right="0"/>
                      <w:rPr>
                        <w:rFonts w:cs="Arial"/>
                        <w:i/>
                        <w:color w:val="000099"/>
                        <w:sz w:val="8"/>
                        <w:szCs w:val="8"/>
                      </w:rPr>
                    </w:pPr>
                  </w:p>
                  <w:p w14:paraId="4A5C2E2F" w14:textId="77777777" w:rsidR="002D238A" w:rsidRDefault="002D238A">
                    <w:pPr>
                      <w:pStyle w:val="Subttulo"/>
                      <w:ind w:left="0" w:right="0"/>
                      <w:rPr>
                        <w:rFonts w:cs="Arial"/>
                        <w:i/>
                        <w:color w:val="000099"/>
                        <w:sz w:val="8"/>
                        <w:szCs w:val="8"/>
                      </w:rPr>
                    </w:pPr>
                  </w:p>
                  <w:p w14:paraId="4A5C2E30" w14:textId="77777777" w:rsidR="002D238A" w:rsidRDefault="002D238A">
                    <w:pPr>
                      <w:pStyle w:val="Subttulo"/>
                      <w:ind w:left="0" w:right="0"/>
                      <w:rPr>
                        <w:rFonts w:cs="Arial"/>
                        <w:i/>
                        <w:color w:val="000099"/>
                        <w:sz w:val="8"/>
                        <w:szCs w:val="8"/>
                      </w:rPr>
                    </w:pPr>
                  </w:p>
                  <w:p w14:paraId="4A5C2E31" w14:textId="77777777" w:rsidR="002D238A" w:rsidRPr="002D238A" w:rsidRDefault="002D238A">
                    <w:pPr>
                      <w:pStyle w:val="Subttulo"/>
                      <w:ind w:left="0" w:right="0"/>
                      <w:rPr>
                        <w:rFonts w:cs="Arial"/>
                        <w:i/>
                        <w:color w:val="000099"/>
                        <w:sz w:val="8"/>
                        <w:szCs w:val="8"/>
                      </w:rPr>
                    </w:pPr>
                  </w:p>
                  <w:p w14:paraId="4A5C2E32" w14:textId="77777777" w:rsidR="000E20DA" w:rsidRPr="002D238A" w:rsidRDefault="000E20DA">
                    <w:pPr>
                      <w:pStyle w:val="Subttulo"/>
                      <w:ind w:left="0" w:right="0"/>
                      <w:rPr>
                        <w:rFonts w:cs="Arial"/>
                        <w:b w:val="0"/>
                        <w:i/>
                        <w:color w:val="000099"/>
                        <w:szCs w:val="24"/>
                      </w:rPr>
                    </w:pPr>
                    <w:r w:rsidRPr="002D238A">
                      <w:rPr>
                        <w:rFonts w:cs="Arial"/>
                        <w:b w:val="0"/>
                        <w:i/>
                        <w:color w:val="000099"/>
                        <w:szCs w:val="24"/>
                      </w:rPr>
                      <w:t>Fundada en 1922</w:t>
                    </w:r>
                  </w:p>
                </w:txbxContent>
              </v:textbox>
              <w10:wrap type="square"/>
            </v:rect>
          </w:pict>
        </mc:Fallback>
      </mc:AlternateContent>
    </w:r>
  </w:p>
  <w:p w14:paraId="4A5C2E21" w14:textId="77777777" w:rsidR="009D1236" w:rsidRDefault="00E0321B" w:rsidP="009D1236">
    <w:pPr>
      <w:pStyle w:val="Encabezado"/>
      <w:pBdr>
        <w:bottom w:val="double" w:sz="12" w:space="1" w:color="auto"/>
      </w:pBdr>
    </w:pPr>
    <w:r>
      <w:rPr>
        <w:rFonts w:ascii="Arial Narrow" w:hAnsi="Arial Narrow"/>
        <w:noProof/>
        <w:sz w:val="28"/>
        <w:lang w:val="en-US" w:eastAsia="en-US"/>
      </w:rPr>
      <w:drawing>
        <wp:inline distT="0" distB="0" distL="0" distR="0" wp14:anchorId="4A5C2E29" wp14:editId="4A5C2E2A">
          <wp:extent cx="1143000" cy="1494603"/>
          <wp:effectExtent l="0" t="0" r="0" b="0"/>
          <wp:docPr id="954805205" name="Imagen 95480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94603"/>
                  </a:xfrm>
                  <a:prstGeom prst="rect">
                    <a:avLst/>
                  </a:prstGeom>
                  <a:noFill/>
                  <a:ln>
                    <a:noFill/>
                  </a:ln>
                </pic:spPr>
              </pic:pic>
            </a:graphicData>
          </a:graphic>
        </wp:inline>
      </w:drawing>
    </w:r>
    <w:r w:rsidR="009D1236">
      <w:t xml:space="preserve"> </w:t>
    </w:r>
  </w:p>
  <w:p w14:paraId="4A5C2E22" w14:textId="77777777" w:rsidR="00CC6E5D" w:rsidRPr="00D54A74" w:rsidRDefault="00CC6E5D" w:rsidP="009D1236">
    <w:pPr>
      <w:pStyle w:val="Encabezado"/>
      <w:pBdr>
        <w:bottom w:val="double" w:sz="12" w:space="1" w:color="auto"/>
      </w:pBd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E4C940"/>
    <w:lvl w:ilvl="0">
      <w:numFmt w:val="decimal"/>
      <w:lvlText w:val="*"/>
      <w:lvlJc w:val="left"/>
      <w:rPr>
        <w:rFonts w:cs="Times New Roman"/>
      </w:rPr>
    </w:lvl>
  </w:abstractNum>
  <w:abstractNum w:abstractNumId="1" w15:restartNumberingAfterBreak="0">
    <w:nsid w:val="03160850"/>
    <w:multiLevelType w:val="hybridMultilevel"/>
    <w:tmpl w:val="FBA0C078"/>
    <w:lvl w:ilvl="0" w:tplc="2C0A0001">
      <w:start w:val="1"/>
      <w:numFmt w:val="bullet"/>
      <w:lvlText w:val=""/>
      <w:lvlJc w:val="left"/>
      <w:pPr>
        <w:ind w:left="1146" w:hanging="360"/>
      </w:pPr>
      <w:rPr>
        <w:rFonts w:ascii="Symbol" w:hAnsi="Symbol" w:hint="default"/>
      </w:rPr>
    </w:lvl>
    <w:lvl w:ilvl="1" w:tplc="4A9477BA">
      <w:numFmt w:val="bullet"/>
      <w:lvlText w:val="•"/>
      <w:lvlJc w:val="left"/>
      <w:pPr>
        <w:ind w:left="1866" w:hanging="360"/>
      </w:pPr>
      <w:rPr>
        <w:rFonts w:ascii="Arial" w:eastAsia="Times New Roman" w:hAnsi="Arial" w:cs="Arial" w:hint="default"/>
        <w:color w:val="00B050"/>
      </w:rPr>
    </w:lvl>
    <w:lvl w:ilvl="2" w:tplc="2C0A0005">
      <w:start w:val="1"/>
      <w:numFmt w:val="bullet"/>
      <w:lvlText w:val=""/>
      <w:lvlJc w:val="left"/>
      <w:pPr>
        <w:ind w:left="2586" w:hanging="360"/>
      </w:pPr>
      <w:rPr>
        <w:rFonts w:ascii="Wingdings" w:hAnsi="Wingdings" w:hint="default"/>
      </w:rPr>
    </w:lvl>
    <w:lvl w:ilvl="3" w:tplc="B2D87E06">
      <w:start w:val="1"/>
      <w:numFmt w:val="bullet"/>
      <w:lvlText w:val=""/>
      <w:lvlJc w:val="left"/>
      <w:pPr>
        <w:ind w:left="1070" w:hanging="360"/>
      </w:pPr>
      <w:rPr>
        <w:rFonts w:ascii="Symbol" w:hAnsi="Symbol" w:hint="default"/>
        <w:color w:val="00B050"/>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 w15:restartNumberingAfterBreak="0">
    <w:nsid w:val="04BB1B17"/>
    <w:multiLevelType w:val="hybridMultilevel"/>
    <w:tmpl w:val="F1445C4E"/>
    <w:lvl w:ilvl="0" w:tplc="5322CDA2">
      <w:start w:val="1"/>
      <w:numFmt w:val="bullet"/>
      <w:lvlText w:val=""/>
      <w:lvlJc w:val="left"/>
      <w:pPr>
        <w:tabs>
          <w:tab w:val="num" w:pos="417"/>
        </w:tabs>
        <w:ind w:left="454" w:firstLine="113"/>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A5560"/>
    <w:multiLevelType w:val="singleLevel"/>
    <w:tmpl w:val="636A5A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65528"/>
    <w:multiLevelType w:val="hybridMultilevel"/>
    <w:tmpl w:val="C2769E94"/>
    <w:lvl w:ilvl="0" w:tplc="EDA0CE6C">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15:restartNumberingAfterBreak="0">
    <w:nsid w:val="0FA605D8"/>
    <w:multiLevelType w:val="hybridMultilevel"/>
    <w:tmpl w:val="12B0392E"/>
    <w:lvl w:ilvl="0" w:tplc="0BA05B30">
      <w:numFmt w:val="bullet"/>
      <w:lvlText w:val="-"/>
      <w:lvlJc w:val="left"/>
      <w:pPr>
        <w:ind w:left="720" w:hanging="360"/>
      </w:pPr>
      <w:rPr>
        <w:rFonts w:ascii="Arial" w:eastAsia="Times New Roman" w:hAnsi="Arial" w:cs="Arial" w:hint="default"/>
      </w:rPr>
    </w:lvl>
    <w:lvl w:ilvl="1" w:tplc="04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0C590E"/>
    <w:multiLevelType w:val="hybridMultilevel"/>
    <w:tmpl w:val="5A26B94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F5A5A"/>
    <w:multiLevelType w:val="hybridMultilevel"/>
    <w:tmpl w:val="D526C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C0358FB"/>
    <w:multiLevelType w:val="hybridMultilevel"/>
    <w:tmpl w:val="C8864C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C191700"/>
    <w:multiLevelType w:val="hybridMultilevel"/>
    <w:tmpl w:val="C792E09C"/>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1D045F9F"/>
    <w:multiLevelType w:val="hybridMultilevel"/>
    <w:tmpl w:val="FB30F078"/>
    <w:lvl w:ilvl="0" w:tplc="2C0A0001">
      <w:start w:val="1"/>
      <w:numFmt w:val="bullet"/>
      <w:lvlText w:val=""/>
      <w:lvlJc w:val="left"/>
      <w:pPr>
        <w:ind w:left="1287" w:hanging="360"/>
      </w:pPr>
      <w:rPr>
        <w:rFonts w:ascii="Symbol" w:hAnsi="Symbol" w:hint="default"/>
      </w:rPr>
    </w:lvl>
    <w:lvl w:ilvl="1" w:tplc="B03EC9EC">
      <w:numFmt w:val="bullet"/>
      <w:lvlText w:val="•"/>
      <w:lvlJc w:val="left"/>
      <w:pPr>
        <w:ind w:left="2007" w:hanging="360"/>
      </w:pPr>
      <w:rPr>
        <w:rFonts w:ascii="Arial Nova" w:eastAsia="Times New Roman" w:hAnsi="Arial Nova" w:cs="Arial" w:hint="default"/>
        <w:b/>
        <w:color w:val="00B050"/>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1" w15:restartNumberingAfterBreak="0">
    <w:nsid w:val="1F676385"/>
    <w:multiLevelType w:val="hybridMultilevel"/>
    <w:tmpl w:val="736EC8C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23E07481"/>
    <w:multiLevelType w:val="hybridMultilevel"/>
    <w:tmpl w:val="21946FB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240F77"/>
    <w:multiLevelType w:val="hybridMultilevel"/>
    <w:tmpl w:val="DEF881A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27A05D61"/>
    <w:multiLevelType w:val="hybridMultilevel"/>
    <w:tmpl w:val="38128896"/>
    <w:lvl w:ilvl="0" w:tplc="2C0A0001">
      <w:start w:val="1"/>
      <w:numFmt w:val="bullet"/>
      <w:lvlText w:val=""/>
      <w:lvlJc w:val="left"/>
      <w:pPr>
        <w:ind w:left="1998" w:hanging="360"/>
      </w:pPr>
      <w:rPr>
        <w:rFonts w:ascii="Symbol" w:hAnsi="Symbol" w:hint="default"/>
      </w:rPr>
    </w:lvl>
    <w:lvl w:ilvl="1" w:tplc="2C0A0003" w:tentative="1">
      <w:start w:val="1"/>
      <w:numFmt w:val="bullet"/>
      <w:lvlText w:val="o"/>
      <w:lvlJc w:val="left"/>
      <w:pPr>
        <w:ind w:left="2718" w:hanging="360"/>
      </w:pPr>
      <w:rPr>
        <w:rFonts w:ascii="Courier New" w:hAnsi="Courier New" w:cs="Courier New" w:hint="default"/>
      </w:rPr>
    </w:lvl>
    <w:lvl w:ilvl="2" w:tplc="2C0A0005" w:tentative="1">
      <w:start w:val="1"/>
      <w:numFmt w:val="bullet"/>
      <w:lvlText w:val=""/>
      <w:lvlJc w:val="left"/>
      <w:pPr>
        <w:ind w:left="3438" w:hanging="360"/>
      </w:pPr>
      <w:rPr>
        <w:rFonts w:ascii="Wingdings" w:hAnsi="Wingdings" w:hint="default"/>
      </w:rPr>
    </w:lvl>
    <w:lvl w:ilvl="3" w:tplc="2C0A0001" w:tentative="1">
      <w:start w:val="1"/>
      <w:numFmt w:val="bullet"/>
      <w:lvlText w:val=""/>
      <w:lvlJc w:val="left"/>
      <w:pPr>
        <w:ind w:left="4158" w:hanging="360"/>
      </w:pPr>
      <w:rPr>
        <w:rFonts w:ascii="Symbol" w:hAnsi="Symbol" w:hint="default"/>
      </w:rPr>
    </w:lvl>
    <w:lvl w:ilvl="4" w:tplc="2C0A0003" w:tentative="1">
      <w:start w:val="1"/>
      <w:numFmt w:val="bullet"/>
      <w:lvlText w:val="o"/>
      <w:lvlJc w:val="left"/>
      <w:pPr>
        <w:ind w:left="4878" w:hanging="360"/>
      </w:pPr>
      <w:rPr>
        <w:rFonts w:ascii="Courier New" w:hAnsi="Courier New" w:cs="Courier New" w:hint="default"/>
      </w:rPr>
    </w:lvl>
    <w:lvl w:ilvl="5" w:tplc="2C0A0005" w:tentative="1">
      <w:start w:val="1"/>
      <w:numFmt w:val="bullet"/>
      <w:lvlText w:val=""/>
      <w:lvlJc w:val="left"/>
      <w:pPr>
        <w:ind w:left="5598" w:hanging="360"/>
      </w:pPr>
      <w:rPr>
        <w:rFonts w:ascii="Wingdings" w:hAnsi="Wingdings" w:hint="default"/>
      </w:rPr>
    </w:lvl>
    <w:lvl w:ilvl="6" w:tplc="2C0A0001" w:tentative="1">
      <w:start w:val="1"/>
      <w:numFmt w:val="bullet"/>
      <w:lvlText w:val=""/>
      <w:lvlJc w:val="left"/>
      <w:pPr>
        <w:ind w:left="6318" w:hanging="360"/>
      </w:pPr>
      <w:rPr>
        <w:rFonts w:ascii="Symbol" w:hAnsi="Symbol" w:hint="default"/>
      </w:rPr>
    </w:lvl>
    <w:lvl w:ilvl="7" w:tplc="2C0A0003" w:tentative="1">
      <w:start w:val="1"/>
      <w:numFmt w:val="bullet"/>
      <w:lvlText w:val="o"/>
      <w:lvlJc w:val="left"/>
      <w:pPr>
        <w:ind w:left="7038" w:hanging="360"/>
      </w:pPr>
      <w:rPr>
        <w:rFonts w:ascii="Courier New" w:hAnsi="Courier New" w:cs="Courier New" w:hint="default"/>
      </w:rPr>
    </w:lvl>
    <w:lvl w:ilvl="8" w:tplc="2C0A0005" w:tentative="1">
      <w:start w:val="1"/>
      <w:numFmt w:val="bullet"/>
      <w:lvlText w:val=""/>
      <w:lvlJc w:val="left"/>
      <w:pPr>
        <w:ind w:left="7758" w:hanging="360"/>
      </w:pPr>
      <w:rPr>
        <w:rFonts w:ascii="Wingdings" w:hAnsi="Wingdings" w:hint="default"/>
      </w:rPr>
    </w:lvl>
  </w:abstractNum>
  <w:abstractNum w:abstractNumId="15" w15:restartNumberingAfterBreak="0">
    <w:nsid w:val="28172961"/>
    <w:multiLevelType w:val="hybridMultilevel"/>
    <w:tmpl w:val="B36CE5C0"/>
    <w:lvl w:ilvl="0" w:tplc="A676A56C">
      <w:numFmt w:val="bullet"/>
      <w:lvlText w:val="-"/>
      <w:lvlJc w:val="left"/>
      <w:pPr>
        <w:ind w:left="210" w:hanging="570"/>
      </w:pPr>
      <w:rPr>
        <w:rFonts w:ascii="Arial" w:eastAsia="Times New Roman" w:hAnsi="Arial" w:hint="default"/>
      </w:rPr>
    </w:lvl>
    <w:lvl w:ilvl="1" w:tplc="2C0A0003" w:tentative="1">
      <w:start w:val="1"/>
      <w:numFmt w:val="bullet"/>
      <w:lvlText w:val="o"/>
      <w:lvlJc w:val="left"/>
      <w:pPr>
        <w:ind w:left="720" w:hanging="360"/>
      </w:pPr>
      <w:rPr>
        <w:rFonts w:ascii="Courier New" w:hAnsi="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16" w15:restartNumberingAfterBreak="0">
    <w:nsid w:val="29CA6E4C"/>
    <w:multiLevelType w:val="hybridMultilevel"/>
    <w:tmpl w:val="4B1A9616"/>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17" w15:restartNumberingAfterBreak="0">
    <w:nsid w:val="2CE21634"/>
    <w:multiLevelType w:val="hybridMultilevel"/>
    <w:tmpl w:val="85325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F020B2B"/>
    <w:multiLevelType w:val="hybridMultilevel"/>
    <w:tmpl w:val="320419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F7F4D33"/>
    <w:multiLevelType w:val="hybridMultilevel"/>
    <w:tmpl w:val="B5609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44E6248"/>
    <w:multiLevelType w:val="hybridMultilevel"/>
    <w:tmpl w:val="151634A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B534F9"/>
    <w:multiLevelType w:val="hybridMultilevel"/>
    <w:tmpl w:val="BFB2ADA6"/>
    <w:lvl w:ilvl="0" w:tplc="5E9C08E8">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C45D4"/>
    <w:multiLevelType w:val="hybridMultilevel"/>
    <w:tmpl w:val="20F851E4"/>
    <w:lvl w:ilvl="0" w:tplc="FFFFFFFF">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A272F30"/>
    <w:multiLevelType w:val="hybridMultilevel"/>
    <w:tmpl w:val="10E695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CB6576E"/>
    <w:multiLevelType w:val="hybridMultilevel"/>
    <w:tmpl w:val="9AD2FD58"/>
    <w:lvl w:ilvl="0" w:tplc="A676A56C">
      <w:numFmt w:val="bullet"/>
      <w:lvlText w:val="-"/>
      <w:lvlJc w:val="left"/>
      <w:pPr>
        <w:ind w:left="210" w:hanging="57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258639E"/>
    <w:multiLevelType w:val="hybridMultilevel"/>
    <w:tmpl w:val="F8DA70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2A87400"/>
    <w:multiLevelType w:val="hybridMultilevel"/>
    <w:tmpl w:val="FEBE6644"/>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7" w15:restartNumberingAfterBreak="0">
    <w:nsid w:val="4D5D2DE9"/>
    <w:multiLevelType w:val="hybridMultilevel"/>
    <w:tmpl w:val="76F651CA"/>
    <w:lvl w:ilvl="0" w:tplc="43E06EEE">
      <w:start w:val="1"/>
      <w:numFmt w:val="bullet"/>
      <w:lvlText w:val=""/>
      <w:lvlJc w:val="left"/>
      <w:pPr>
        <w:tabs>
          <w:tab w:val="num" w:pos="1080"/>
        </w:tabs>
        <w:ind w:left="1080" w:hanging="360"/>
      </w:pPr>
      <w:rPr>
        <w:rFonts w:ascii="Wingdings" w:hAnsi="Wingdings" w:hint="default"/>
        <w:sz w:val="16"/>
      </w:rPr>
    </w:lvl>
    <w:lvl w:ilvl="1" w:tplc="0C0A0001">
      <w:start w:val="1"/>
      <w:numFmt w:val="bullet"/>
      <w:lvlText w:val=""/>
      <w:lvlJc w:val="left"/>
      <w:pPr>
        <w:tabs>
          <w:tab w:val="num" w:pos="1800"/>
        </w:tabs>
        <w:ind w:left="1800" w:hanging="360"/>
      </w:pPr>
      <w:rPr>
        <w:rFonts w:ascii="Symbol" w:hAnsi="Symbol" w:hint="default"/>
        <w:sz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373F70"/>
    <w:multiLevelType w:val="hybridMultilevel"/>
    <w:tmpl w:val="F29ABBA0"/>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554DA"/>
    <w:multiLevelType w:val="hybridMultilevel"/>
    <w:tmpl w:val="EF8A23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3870ECF"/>
    <w:multiLevelType w:val="hybridMultilevel"/>
    <w:tmpl w:val="9E209D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9628A4"/>
    <w:multiLevelType w:val="hybridMultilevel"/>
    <w:tmpl w:val="C6704CA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2" w15:restartNumberingAfterBreak="0">
    <w:nsid w:val="704A1AA1"/>
    <w:multiLevelType w:val="hybridMultilevel"/>
    <w:tmpl w:val="8CC026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0A000C2"/>
    <w:multiLevelType w:val="hybridMultilevel"/>
    <w:tmpl w:val="A09045EE"/>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4" w15:restartNumberingAfterBreak="0">
    <w:nsid w:val="78187851"/>
    <w:multiLevelType w:val="hybridMultilevel"/>
    <w:tmpl w:val="31AC200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15:restartNumberingAfterBreak="0">
    <w:nsid w:val="7DCE15C2"/>
    <w:multiLevelType w:val="hybridMultilevel"/>
    <w:tmpl w:val="E2904058"/>
    <w:lvl w:ilvl="0" w:tplc="FFFFFFFF">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E4C107C"/>
    <w:multiLevelType w:val="hybridMultilevel"/>
    <w:tmpl w:val="A57AAD60"/>
    <w:lvl w:ilvl="0" w:tplc="EA78944E">
      <w:start w:val="1"/>
      <w:numFmt w:val="bullet"/>
      <w:lvlText w:val=""/>
      <w:lvlJc w:val="left"/>
      <w:pPr>
        <w:ind w:left="1146" w:hanging="360"/>
      </w:pPr>
      <w:rPr>
        <w:rFonts w:ascii="Symbol" w:hAnsi="Symbol" w:hint="default"/>
        <w:color w:val="00B050"/>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3"/>
  </w:num>
  <w:num w:numId="4">
    <w:abstractNumId w:val="2"/>
  </w:num>
  <w:num w:numId="5">
    <w:abstractNumId w:val="19"/>
  </w:num>
  <w:num w:numId="6">
    <w:abstractNumId w:val="23"/>
  </w:num>
  <w:num w:numId="7">
    <w:abstractNumId w:val="7"/>
  </w:num>
  <w:num w:numId="8">
    <w:abstractNumId w:val="29"/>
  </w:num>
  <w:num w:numId="9">
    <w:abstractNumId w:val="17"/>
  </w:num>
  <w:num w:numId="10">
    <w:abstractNumId w:val="18"/>
  </w:num>
  <w:num w:numId="11">
    <w:abstractNumId w:val="25"/>
  </w:num>
  <w:num w:numId="12">
    <w:abstractNumId w:val="8"/>
  </w:num>
  <w:num w:numId="13">
    <w:abstractNumId w:val="27"/>
  </w:num>
  <w:num w:numId="14">
    <w:abstractNumId w:val="11"/>
  </w:num>
  <w:num w:numId="15">
    <w:abstractNumId w:val="32"/>
  </w:num>
  <w:num w:numId="16">
    <w:abstractNumId w:val="15"/>
  </w:num>
  <w:num w:numId="17">
    <w:abstractNumId w:val="24"/>
  </w:num>
  <w:num w:numId="18">
    <w:abstractNumId w:val="35"/>
  </w:num>
  <w:num w:numId="19">
    <w:abstractNumId w:val="22"/>
  </w:num>
  <w:num w:numId="20">
    <w:abstractNumId w:val="13"/>
  </w:num>
  <w:num w:numId="21">
    <w:abstractNumId w:val="21"/>
  </w:num>
  <w:num w:numId="22">
    <w:abstractNumId w:val="20"/>
  </w:num>
  <w:num w:numId="23">
    <w:abstractNumId w:val="12"/>
  </w:num>
  <w:num w:numId="24">
    <w:abstractNumId w:val="6"/>
  </w:num>
  <w:num w:numId="25">
    <w:abstractNumId w:val="5"/>
  </w:num>
  <w:num w:numId="26">
    <w:abstractNumId w:val="9"/>
  </w:num>
  <w:num w:numId="27">
    <w:abstractNumId w:val="30"/>
  </w:num>
  <w:num w:numId="28">
    <w:abstractNumId w:val="26"/>
  </w:num>
  <w:num w:numId="29">
    <w:abstractNumId w:val="16"/>
  </w:num>
  <w:num w:numId="30">
    <w:abstractNumId w:val="34"/>
  </w:num>
  <w:num w:numId="31">
    <w:abstractNumId w:val="13"/>
  </w:num>
  <w:num w:numId="32">
    <w:abstractNumId w:val="4"/>
  </w:num>
  <w:num w:numId="33">
    <w:abstractNumId w:val="14"/>
  </w:num>
  <w:num w:numId="34">
    <w:abstractNumId w:val="1"/>
  </w:num>
  <w:num w:numId="35">
    <w:abstractNumId w:val="36"/>
  </w:num>
  <w:num w:numId="36">
    <w:abstractNumId w:val="33"/>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3A"/>
    <w:rsid w:val="00004C44"/>
    <w:rsid w:val="000131E5"/>
    <w:rsid w:val="000251B4"/>
    <w:rsid w:val="00025C8D"/>
    <w:rsid w:val="000314E0"/>
    <w:rsid w:val="0003156B"/>
    <w:rsid w:val="00040209"/>
    <w:rsid w:val="00043724"/>
    <w:rsid w:val="000447CE"/>
    <w:rsid w:val="0004601C"/>
    <w:rsid w:val="00064976"/>
    <w:rsid w:val="00066308"/>
    <w:rsid w:val="0007468B"/>
    <w:rsid w:val="000757CF"/>
    <w:rsid w:val="00077FE8"/>
    <w:rsid w:val="0008244D"/>
    <w:rsid w:val="00090A8F"/>
    <w:rsid w:val="000A58CB"/>
    <w:rsid w:val="000A79D8"/>
    <w:rsid w:val="000B2601"/>
    <w:rsid w:val="000B64FD"/>
    <w:rsid w:val="000C2BDD"/>
    <w:rsid w:val="000C3375"/>
    <w:rsid w:val="000D2D01"/>
    <w:rsid w:val="000D3813"/>
    <w:rsid w:val="000D49B5"/>
    <w:rsid w:val="000D535D"/>
    <w:rsid w:val="000D5D5E"/>
    <w:rsid w:val="000E1F68"/>
    <w:rsid w:val="000E20DA"/>
    <w:rsid w:val="000F162E"/>
    <w:rsid w:val="001131EE"/>
    <w:rsid w:val="00113578"/>
    <w:rsid w:val="00113BBC"/>
    <w:rsid w:val="00115D12"/>
    <w:rsid w:val="001163C7"/>
    <w:rsid w:val="00133788"/>
    <w:rsid w:val="00137D3D"/>
    <w:rsid w:val="00162EE7"/>
    <w:rsid w:val="00165421"/>
    <w:rsid w:val="00165459"/>
    <w:rsid w:val="00165F55"/>
    <w:rsid w:val="00166CA0"/>
    <w:rsid w:val="00167AAD"/>
    <w:rsid w:val="00170FE4"/>
    <w:rsid w:val="00172453"/>
    <w:rsid w:val="0017310A"/>
    <w:rsid w:val="0017318A"/>
    <w:rsid w:val="00183BCC"/>
    <w:rsid w:val="001852AD"/>
    <w:rsid w:val="00193068"/>
    <w:rsid w:val="0019521C"/>
    <w:rsid w:val="00195264"/>
    <w:rsid w:val="00196CB3"/>
    <w:rsid w:val="001A4DCC"/>
    <w:rsid w:val="001B6EF1"/>
    <w:rsid w:val="001B7495"/>
    <w:rsid w:val="001C4B16"/>
    <w:rsid w:val="001C74C2"/>
    <w:rsid w:val="001E016B"/>
    <w:rsid w:val="001E0FAA"/>
    <w:rsid w:val="001E5E55"/>
    <w:rsid w:val="00207359"/>
    <w:rsid w:val="00207CEB"/>
    <w:rsid w:val="00210060"/>
    <w:rsid w:val="0021289F"/>
    <w:rsid w:val="00215E2F"/>
    <w:rsid w:val="00216BF9"/>
    <w:rsid w:val="00216C78"/>
    <w:rsid w:val="00221CBF"/>
    <w:rsid w:val="00222E65"/>
    <w:rsid w:val="00230F99"/>
    <w:rsid w:val="00234310"/>
    <w:rsid w:val="00243038"/>
    <w:rsid w:val="00255AF7"/>
    <w:rsid w:val="00255E2C"/>
    <w:rsid w:val="002633D0"/>
    <w:rsid w:val="002652DA"/>
    <w:rsid w:val="0028410A"/>
    <w:rsid w:val="0028485E"/>
    <w:rsid w:val="002853DE"/>
    <w:rsid w:val="00286D61"/>
    <w:rsid w:val="00290D49"/>
    <w:rsid w:val="002952CF"/>
    <w:rsid w:val="00297E69"/>
    <w:rsid w:val="002A3E1D"/>
    <w:rsid w:val="002A748C"/>
    <w:rsid w:val="002B1B37"/>
    <w:rsid w:val="002B4952"/>
    <w:rsid w:val="002B6BC8"/>
    <w:rsid w:val="002C332D"/>
    <w:rsid w:val="002C65F5"/>
    <w:rsid w:val="002D0063"/>
    <w:rsid w:val="002D1E01"/>
    <w:rsid w:val="002D238A"/>
    <w:rsid w:val="002D5AC5"/>
    <w:rsid w:val="002D6EBB"/>
    <w:rsid w:val="002E0758"/>
    <w:rsid w:val="002E7E8B"/>
    <w:rsid w:val="002F2613"/>
    <w:rsid w:val="002F7CEE"/>
    <w:rsid w:val="002F7D3C"/>
    <w:rsid w:val="0030133F"/>
    <w:rsid w:val="00302701"/>
    <w:rsid w:val="00306BCE"/>
    <w:rsid w:val="003124F1"/>
    <w:rsid w:val="00322396"/>
    <w:rsid w:val="00323912"/>
    <w:rsid w:val="00330A03"/>
    <w:rsid w:val="003367EF"/>
    <w:rsid w:val="003403C2"/>
    <w:rsid w:val="00340B70"/>
    <w:rsid w:val="00346C74"/>
    <w:rsid w:val="00360E85"/>
    <w:rsid w:val="003611AC"/>
    <w:rsid w:val="0036371C"/>
    <w:rsid w:val="00374064"/>
    <w:rsid w:val="00380CE8"/>
    <w:rsid w:val="0038457A"/>
    <w:rsid w:val="00385278"/>
    <w:rsid w:val="003920EE"/>
    <w:rsid w:val="003A5D04"/>
    <w:rsid w:val="003B5385"/>
    <w:rsid w:val="003C0B26"/>
    <w:rsid w:val="003C5F59"/>
    <w:rsid w:val="003C651A"/>
    <w:rsid w:val="003C6FF4"/>
    <w:rsid w:val="003D28DD"/>
    <w:rsid w:val="003E14F7"/>
    <w:rsid w:val="003F3CF2"/>
    <w:rsid w:val="003F7BDC"/>
    <w:rsid w:val="004128B3"/>
    <w:rsid w:val="004214CD"/>
    <w:rsid w:val="00421F27"/>
    <w:rsid w:val="00426BC7"/>
    <w:rsid w:val="00435A3D"/>
    <w:rsid w:val="00437D61"/>
    <w:rsid w:val="00442680"/>
    <w:rsid w:val="00444315"/>
    <w:rsid w:val="0046396C"/>
    <w:rsid w:val="0047032E"/>
    <w:rsid w:val="004704F4"/>
    <w:rsid w:val="004739A9"/>
    <w:rsid w:val="004741EB"/>
    <w:rsid w:val="00474219"/>
    <w:rsid w:val="00483A9C"/>
    <w:rsid w:val="004904FB"/>
    <w:rsid w:val="0049181A"/>
    <w:rsid w:val="00492641"/>
    <w:rsid w:val="0049323C"/>
    <w:rsid w:val="004A0AAF"/>
    <w:rsid w:val="004A3112"/>
    <w:rsid w:val="004A40DA"/>
    <w:rsid w:val="004B36E3"/>
    <w:rsid w:val="004B4E08"/>
    <w:rsid w:val="004B5A06"/>
    <w:rsid w:val="004C2A20"/>
    <w:rsid w:val="004D3C65"/>
    <w:rsid w:val="004D4CBA"/>
    <w:rsid w:val="004E46D4"/>
    <w:rsid w:val="004F06D2"/>
    <w:rsid w:val="004F1809"/>
    <w:rsid w:val="004F51C6"/>
    <w:rsid w:val="004F5A8F"/>
    <w:rsid w:val="00502049"/>
    <w:rsid w:val="005026F7"/>
    <w:rsid w:val="005029D2"/>
    <w:rsid w:val="0050527A"/>
    <w:rsid w:val="00514A18"/>
    <w:rsid w:val="0051737B"/>
    <w:rsid w:val="005243F5"/>
    <w:rsid w:val="00524AC8"/>
    <w:rsid w:val="00524DEA"/>
    <w:rsid w:val="00530208"/>
    <w:rsid w:val="00533D92"/>
    <w:rsid w:val="005441D8"/>
    <w:rsid w:val="00546089"/>
    <w:rsid w:val="00555A75"/>
    <w:rsid w:val="00562EAE"/>
    <w:rsid w:val="00565476"/>
    <w:rsid w:val="00570562"/>
    <w:rsid w:val="00574A37"/>
    <w:rsid w:val="0058590C"/>
    <w:rsid w:val="00585C47"/>
    <w:rsid w:val="00587A0D"/>
    <w:rsid w:val="00593F0F"/>
    <w:rsid w:val="00596256"/>
    <w:rsid w:val="005A1CF5"/>
    <w:rsid w:val="005A24B1"/>
    <w:rsid w:val="005B0956"/>
    <w:rsid w:val="005B0C51"/>
    <w:rsid w:val="005B19F3"/>
    <w:rsid w:val="005B33E7"/>
    <w:rsid w:val="005B40CF"/>
    <w:rsid w:val="005B7C74"/>
    <w:rsid w:val="005C062B"/>
    <w:rsid w:val="005C1714"/>
    <w:rsid w:val="005C6C30"/>
    <w:rsid w:val="005D05B0"/>
    <w:rsid w:val="005D6369"/>
    <w:rsid w:val="005D6760"/>
    <w:rsid w:val="005E50B7"/>
    <w:rsid w:val="005F0BC9"/>
    <w:rsid w:val="005F4DB6"/>
    <w:rsid w:val="005F54FE"/>
    <w:rsid w:val="00603C3C"/>
    <w:rsid w:val="00610658"/>
    <w:rsid w:val="00611AAD"/>
    <w:rsid w:val="006146C5"/>
    <w:rsid w:val="00615889"/>
    <w:rsid w:val="006219BF"/>
    <w:rsid w:val="0063392B"/>
    <w:rsid w:val="00633D27"/>
    <w:rsid w:val="006345BD"/>
    <w:rsid w:val="00646A51"/>
    <w:rsid w:val="00651D9B"/>
    <w:rsid w:val="00662769"/>
    <w:rsid w:val="00672090"/>
    <w:rsid w:val="00672FC4"/>
    <w:rsid w:val="00674358"/>
    <w:rsid w:val="00683328"/>
    <w:rsid w:val="006862DB"/>
    <w:rsid w:val="006906DE"/>
    <w:rsid w:val="00690ADB"/>
    <w:rsid w:val="00690B7B"/>
    <w:rsid w:val="006974F2"/>
    <w:rsid w:val="006A15BB"/>
    <w:rsid w:val="006A21A5"/>
    <w:rsid w:val="006B3AED"/>
    <w:rsid w:val="006B79D6"/>
    <w:rsid w:val="006D39D7"/>
    <w:rsid w:val="006E0199"/>
    <w:rsid w:val="006E1378"/>
    <w:rsid w:val="006E1479"/>
    <w:rsid w:val="006E19AC"/>
    <w:rsid w:val="006E544B"/>
    <w:rsid w:val="006E776A"/>
    <w:rsid w:val="00707413"/>
    <w:rsid w:val="00713E13"/>
    <w:rsid w:val="00714F6C"/>
    <w:rsid w:val="00720527"/>
    <w:rsid w:val="007206C2"/>
    <w:rsid w:val="00724679"/>
    <w:rsid w:val="00727079"/>
    <w:rsid w:val="00730103"/>
    <w:rsid w:val="007347F1"/>
    <w:rsid w:val="00736087"/>
    <w:rsid w:val="00737D6E"/>
    <w:rsid w:val="007411AC"/>
    <w:rsid w:val="00743F3F"/>
    <w:rsid w:val="00744F74"/>
    <w:rsid w:val="0075623A"/>
    <w:rsid w:val="00760665"/>
    <w:rsid w:val="007641D2"/>
    <w:rsid w:val="00764F74"/>
    <w:rsid w:val="007731B6"/>
    <w:rsid w:val="00774547"/>
    <w:rsid w:val="00774AD3"/>
    <w:rsid w:val="00783348"/>
    <w:rsid w:val="007943F5"/>
    <w:rsid w:val="007945F6"/>
    <w:rsid w:val="007A10F4"/>
    <w:rsid w:val="007A1E77"/>
    <w:rsid w:val="007A2A21"/>
    <w:rsid w:val="007A4662"/>
    <w:rsid w:val="007A6AE5"/>
    <w:rsid w:val="007C0937"/>
    <w:rsid w:val="007C52C0"/>
    <w:rsid w:val="007D0EA2"/>
    <w:rsid w:val="007E0B8E"/>
    <w:rsid w:val="007E13DD"/>
    <w:rsid w:val="007E316F"/>
    <w:rsid w:val="007E7198"/>
    <w:rsid w:val="007E7286"/>
    <w:rsid w:val="007F080B"/>
    <w:rsid w:val="007F7E74"/>
    <w:rsid w:val="00800AF7"/>
    <w:rsid w:val="00800D12"/>
    <w:rsid w:val="00804B9A"/>
    <w:rsid w:val="00805B3A"/>
    <w:rsid w:val="0081016B"/>
    <w:rsid w:val="008120D8"/>
    <w:rsid w:val="00813339"/>
    <w:rsid w:val="00813F8D"/>
    <w:rsid w:val="00825CC1"/>
    <w:rsid w:val="00844F56"/>
    <w:rsid w:val="00857A3A"/>
    <w:rsid w:val="00870D07"/>
    <w:rsid w:val="00876966"/>
    <w:rsid w:val="0087746C"/>
    <w:rsid w:val="008867E4"/>
    <w:rsid w:val="0089440C"/>
    <w:rsid w:val="00895460"/>
    <w:rsid w:val="008B0339"/>
    <w:rsid w:val="008B0557"/>
    <w:rsid w:val="008B266B"/>
    <w:rsid w:val="008B7BFC"/>
    <w:rsid w:val="008D18C9"/>
    <w:rsid w:val="008D6D37"/>
    <w:rsid w:val="008E0DD5"/>
    <w:rsid w:val="008E5ECD"/>
    <w:rsid w:val="008E7604"/>
    <w:rsid w:val="008E7F52"/>
    <w:rsid w:val="008F4F4B"/>
    <w:rsid w:val="008F5559"/>
    <w:rsid w:val="009024D2"/>
    <w:rsid w:val="00915838"/>
    <w:rsid w:val="0092288B"/>
    <w:rsid w:val="00923AA8"/>
    <w:rsid w:val="00923B7A"/>
    <w:rsid w:val="00926C5E"/>
    <w:rsid w:val="00927FDF"/>
    <w:rsid w:val="00931FEF"/>
    <w:rsid w:val="009338FA"/>
    <w:rsid w:val="00944F2D"/>
    <w:rsid w:val="009451E8"/>
    <w:rsid w:val="009475E2"/>
    <w:rsid w:val="009529D6"/>
    <w:rsid w:val="0096322E"/>
    <w:rsid w:val="009643FF"/>
    <w:rsid w:val="00974FE2"/>
    <w:rsid w:val="00977A9B"/>
    <w:rsid w:val="00981AB0"/>
    <w:rsid w:val="00987DF6"/>
    <w:rsid w:val="0099188A"/>
    <w:rsid w:val="009B6AD6"/>
    <w:rsid w:val="009C1E42"/>
    <w:rsid w:val="009C2EE5"/>
    <w:rsid w:val="009C6CA2"/>
    <w:rsid w:val="009D1236"/>
    <w:rsid w:val="009D22B4"/>
    <w:rsid w:val="009D2543"/>
    <w:rsid w:val="009D62BA"/>
    <w:rsid w:val="009E340B"/>
    <w:rsid w:val="009E4F37"/>
    <w:rsid w:val="009E64F0"/>
    <w:rsid w:val="009E70CA"/>
    <w:rsid w:val="00A00141"/>
    <w:rsid w:val="00A04BFB"/>
    <w:rsid w:val="00A05CD3"/>
    <w:rsid w:val="00A070DF"/>
    <w:rsid w:val="00A13CB1"/>
    <w:rsid w:val="00A26D24"/>
    <w:rsid w:val="00A31997"/>
    <w:rsid w:val="00A32B71"/>
    <w:rsid w:val="00A363EB"/>
    <w:rsid w:val="00A37236"/>
    <w:rsid w:val="00A4231C"/>
    <w:rsid w:val="00A56973"/>
    <w:rsid w:val="00A604A7"/>
    <w:rsid w:val="00A67663"/>
    <w:rsid w:val="00A7459E"/>
    <w:rsid w:val="00A76F07"/>
    <w:rsid w:val="00A81AAB"/>
    <w:rsid w:val="00A93708"/>
    <w:rsid w:val="00A95E5C"/>
    <w:rsid w:val="00AA1A67"/>
    <w:rsid w:val="00AB0260"/>
    <w:rsid w:val="00AB32CC"/>
    <w:rsid w:val="00AB44B8"/>
    <w:rsid w:val="00AC626C"/>
    <w:rsid w:val="00AD403A"/>
    <w:rsid w:val="00AE7069"/>
    <w:rsid w:val="00B02346"/>
    <w:rsid w:val="00B03FB7"/>
    <w:rsid w:val="00B06290"/>
    <w:rsid w:val="00B070BB"/>
    <w:rsid w:val="00B204A1"/>
    <w:rsid w:val="00B23B92"/>
    <w:rsid w:val="00B27DFA"/>
    <w:rsid w:val="00B36920"/>
    <w:rsid w:val="00B37331"/>
    <w:rsid w:val="00B430FA"/>
    <w:rsid w:val="00B45F2A"/>
    <w:rsid w:val="00B543AE"/>
    <w:rsid w:val="00B56BB8"/>
    <w:rsid w:val="00B65AF0"/>
    <w:rsid w:val="00B66D46"/>
    <w:rsid w:val="00B7239F"/>
    <w:rsid w:val="00B7248F"/>
    <w:rsid w:val="00B737B7"/>
    <w:rsid w:val="00B74E04"/>
    <w:rsid w:val="00B772F3"/>
    <w:rsid w:val="00B85229"/>
    <w:rsid w:val="00B963A9"/>
    <w:rsid w:val="00BA242E"/>
    <w:rsid w:val="00BB17B1"/>
    <w:rsid w:val="00BB2220"/>
    <w:rsid w:val="00BB2D6A"/>
    <w:rsid w:val="00BB6A68"/>
    <w:rsid w:val="00BB7D7B"/>
    <w:rsid w:val="00BC68D5"/>
    <w:rsid w:val="00BD4A1A"/>
    <w:rsid w:val="00BD52F1"/>
    <w:rsid w:val="00BD6555"/>
    <w:rsid w:val="00BE6414"/>
    <w:rsid w:val="00BF697C"/>
    <w:rsid w:val="00C003E5"/>
    <w:rsid w:val="00C01772"/>
    <w:rsid w:val="00C025A4"/>
    <w:rsid w:val="00C10291"/>
    <w:rsid w:val="00C15847"/>
    <w:rsid w:val="00C2100C"/>
    <w:rsid w:val="00C25EA3"/>
    <w:rsid w:val="00C43093"/>
    <w:rsid w:val="00C533BA"/>
    <w:rsid w:val="00C5359F"/>
    <w:rsid w:val="00C65FB9"/>
    <w:rsid w:val="00C71D21"/>
    <w:rsid w:val="00C72D82"/>
    <w:rsid w:val="00C84ADA"/>
    <w:rsid w:val="00C87E54"/>
    <w:rsid w:val="00C901F2"/>
    <w:rsid w:val="00C90DCF"/>
    <w:rsid w:val="00C91FCC"/>
    <w:rsid w:val="00C9442D"/>
    <w:rsid w:val="00C94724"/>
    <w:rsid w:val="00CB5963"/>
    <w:rsid w:val="00CC000E"/>
    <w:rsid w:val="00CC0A39"/>
    <w:rsid w:val="00CC2A97"/>
    <w:rsid w:val="00CC39BC"/>
    <w:rsid w:val="00CC6E5D"/>
    <w:rsid w:val="00CD195F"/>
    <w:rsid w:val="00CD4EDC"/>
    <w:rsid w:val="00CD6669"/>
    <w:rsid w:val="00CD7448"/>
    <w:rsid w:val="00CE6842"/>
    <w:rsid w:val="00CF7F23"/>
    <w:rsid w:val="00D06D83"/>
    <w:rsid w:val="00D07B2B"/>
    <w:rsid w:val="00D10553"/>
    <w:rsid w:val="00D107DE"/>
    <w:rsid w:val="00D107E7"/>
    <w:rsid w:val="00D15D11"/>
    <w:rsid w:val="00D17D3A"/>
    <w:rsid w:val="00D209D9"/>
    <w:rsid w:val="00D22D80"/>
    <w:rsid w:val="00D31A93"/>
    <w:rsid w:val="00D325DD"/>
    <w:rsid w:val="00D4286E"/>
    <w:rsid w:val="00D516C4"/>
    <w:rsid w:val="00D54A74"/>
    <w:rsid w:val="00D56316"/>
    <w:rsid w:val="00D56AAB"/>
    <w:rsid w:val="00D6145D"/>
    <w:rsid w:val="00D61F7C"/>
    <w:rsid w:val="00D62523"/>
    <w:rsid w:val="00D641B4"/>
    <w:rsid w:val="00D66B23"/>
    <w:rsid w:val="00D77C2E"/>
    <w:rsid w:val="00D813C9"/>
    <w:rsid w:val="00D862A5"/>
    <w:rsid w:val="00D876C0"/>
    <w:rsid w:val="00D87F62"/>
    <w:rsid w:val="00D90BDA"/>
    <w:rsid w:val="00DA319D"/>
    <w:rsid w:val="00DB0A76"/>
    <w:rsid w:val="00DB260A"/>
    <w:rsid w:val="00DC0128"/>
    <w:rsid w:val="00DC1B7A"/>
    <w:rsid w:val="00DD34A9"/>
    <w:rsid w:val="00DD4EE4"/>
    <w:rsid w:val="00DE4E14"/>
    <w:rsid w:val="00E0321B"/>
    <w:rsid w:val="00E05BCE"/>
    <w:rsid w:val="00E148B1"/>
    <w:rsid w:val="00E161C1"/>
    <w:rsid w:val="00E17525"/>
    <w:rsid w:val="00E17ABB"/>
    <w:rsid w:val="00E25592"/>
    <w:rsid w:val="00E3636D"/>
    <w:rsid w:val="00E40ED2"/>
    <w:rsid w:val="00E42A41"/>
    <w:rsid w:val="00E47064"/>
    <w:rsid w:val="00E52C83"/>
    <w:rsid w:val="00E56771"/>
    <w:rsid w:val="00E579AD"/>
    <w:rsid w:val="00E60012"/>
    <w:rsid w:val="00E63DC2"/>
    <w:rsid w:val="00E63DE2"/>
    <w:rsid w:val="00E6402E"/>
    <w:rsid w:val="00E667DC"/>
    <w:rsid w:val="00E66E22"/>
    <w:rsid w:val="00E67A5C"/>
    <w:rsid w:val="00E7328B"/>
    <w:rsid w:val="00E81653"/>
    <w:rsid w:val="00E83244"/>
    <w:rsid w:val="00E879CA"/>
    <w:rsid w:val="00E90F5A"/>
    <w:rsid w:val="00EA52BF"/>
    <w:rsid w:val="00EB1805"/>
    <w:rsid w:val="00EB1953"/>
    <w:rsid w:val="00EB2969"/>
    <w:rsid w:val="00EB3CD4"/>
    <w:rsid w:val="00EC22CD"/>
    <w:rsid w:val="00EC6074"/>
    <w:rsid w:val="00EC7CCF"/>
    <w:rsid w:val="00ED313A"/>
    <w:rsid w:val="00ED7200"/>
    <w:rsid w:val="00EE0F9F"/>
    <w:rsid w:val="00EE47D8"/>
    <w:rsid w:val="00EF0E94"/>
    <w:rsid w:val="00EF6BC8"/>
    <w:rsid w:val="00F02D75"/>
    <w:rsid w:val="00F05FC0"/>
    <w:rsid w:val="00F06A75"/>
    <w:rsid w:val="00F16481"/>
    <w:rsid w:val="00F26311"/>
    <w:rsid w:val="00F26E94"/>
    <w:rsid w:val="00F27D31"/>
    <w:rsid w:val="00F35EF1"/>
    <w:rsid w:val="00F419E8"/>
    <w:rsid w:val="00F43F6D"/>
    <w:rsid w:val="00F50600"/>
    <w:rsid w:val="00F51D24"/>
    <w:rsid w:val="00F530F9"/>
    <w:rsid w:val="00F5503E"/>
    <w:rsid w:val="00F65EC7"/>
    <w:rsid w:val="00F67165"/>
    <w:rsid w:val="00F70E11"/>
    <w:rsid w:val="00F81375"/>
    <w:rsid w:val="00F97E93"/>
    <w:rsid w:val="00FA46B6"/>
    <w:rsid w:val="00FA6067"/>
    <w:rsid w:val="00FC7BF5"/>
    <w:rsid w:val="00FD30ED"/>
    <w:rsid w:val="00FE66E5"/>
    <w:rsid w:val="00FE6CAA"/>
    <w:rsid w:val="00FF0E14"/>
    <w:rsid w:val="00FF25BD"/>
    <w:rsid w:val="00FF71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C2E1B"/>
  <w15:docId w15:val="{D37D2BF3-0683-4D38-961A-F9D771B5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3A"/>
    <w:rPr>
      <w:rFonts w:ascii="Arial" w:eastAsia="Times New Roman" w:hAnsi="Arial"/>
      <w:sz w:val="24"/>
      <w:szCs w:val="20"/>
      <w:lang w:val="es-ES" w:eastAsia="es-ES"/>
    </w:rPr>
  </w:style>
  <w:style w:type="paragraph" w:styleId="Ttulo2">
    <w:name w:val="heading 2"/>
    <w:basedOn w:val="Normal"/>
    <w:next w:val="Normal"/>
    <w:link w:val="Ttulo2Car"/>
    <w:uiPriority w:val="99"/>
    <w:qFormat/>
    <w:rsid w:val="00D17D3A"/>
    <w:pPr>
      <w:keepNext/>
      <w:ind w:left="9356" w:right="-676"/>
      <w:jc w:val="both"/>
      <w:outlineLvl w:val="1"/>
    </w:pPr>
    <w:rPr>
      <w:rFonts w:ascii="Tahoma" w:hAnsi="Tahoma"/>
      <w:b/>
      <w:sz w:val="18"/>
      <w:lang w:val="es-AR"/>
    </w:rPr>
  </w:style>
  <w:style w:type="paragraph" w:styleId="Ttulo4">
    <w:name w:val="heading 4"/>
    <w:basedOn w:val="Normal"/>
    <w:next w:val="Normal"/>
    <w:link w:val="Ttulo4Car"/>
    <w:uiPriority w:val="99"/>
    <w:qFormat/>
    <w:rsid w:val="00D17D3A"/>
    <w:pPr>
      <w:keepNext/>
      <w:ind w:left="9356" w:right="-676"/>
      <w:jc w:val="both"/>
      <w:outlineLvl w:val="3"/>
    </w:pPr>
    <w:rPr>
      <w:b/>
      <w:sz w:val="18"/>
      <w:u w:val="single"/>
      <w:lang w:val="es-AR"/>
    </w:rPr>
  </w:style>
  <w:style w:type="paragraph" w:styleId="Ttulo5">
    <w:name w:val="heading 5"/>
    <w:basedOn w:val="Normal"/>
    <w:next w:val="Normal"/>
    <w:link w:val="Ttulo5Car"/>
    <w:uiPriority w:val="99"/>
    <w:qFormat/>
    <w:rsid w:val="00D17D3A"/>
    <w:pPr>
      <w:keepNext/>
      <w:ind w:left="1276" w:right="141"/>
      <w:jc w:val="both"/>
      <w:outlineLvl w:val="4"/>
    </w:pPr>
    <w:rPr>
      <w:b/>
      <w:lang w:val="es-AR"/>
    </w:rPr>
  </w:style>
  <w:style w:type="paragraph" w:styleId="Ttulo6">
    <w:name w:val="heading 6"/>
    <w:basedOn w:val="Normal"/>
    <w:next w:val="Normal"/>
    <w:link w:val="Ttulo6Car"/>
    <w:uiPriority w:val="99"/>
    <w:qFormat/>
    <w:rsid w:val="00D17D3A"/>
    <w:pPr>
      <w:keepNext/>
      <w:ind w:left="1276" w:right="141"/>
      <w:jc w:val="center"/>
      <w:outlineLvl w:val="5"/>
    </w:pPr>
    <w:rPr>
      <w:b/>
      <w:sz w:val="16"/>
      <w:lang w:val="es-AR"/>
    </w:rPr>
  </w:style>
  <w:style w:type="paragraph" w:styleId="Ttulo7">
    <w:name w:val="heading 7"/>
    <w:basedOn w:val="Normal"/>
    <w:next w:val="Normal"/>
    <w:link w:val="Ttulo7Car"/>
    <w:uiPriority w:val="99"/>
    <w:qFormat/>
    <w:rsid w:val="00D17D3A"/>
    <w:pPr>
      <w:keepNext/>
      <w:ind w:left="1276" w:right="141"/>
      <w:jc w:val="both"/>
      <w:outlineLvl w:val="6"/>
    </w:pPr>
    <w:rPr>
      <w:b/>
      <w:sz w:val="16"/>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17D3A"/>
    <w:rPr>
      <w:rFonts w:ascii="Tahoma" w:hAnsi="Tahoma"/>
      <w:b/>
      <w:sz w:val="20"/>
      <w:lang w:eastAsia="es-ES"/>
    </w:rPr>
  </w:style>
  <w:style w:type="character" w:customStyle="1" w:styleId="Ttulo4Car">
    <w:name w:val="Título 4 Car"/>
    <w:basedOn w:val="Fuentedeprrafopredeter"/>
    <w:link w:val="Ttulo4"/>
    <w:uiPriority w:val="99"/>
    <w:locked/>
    <w:rsid w:val="00D17D3A"/>
    <w:rPr>
      <w:rFonts w:ascii="Arial" w:hAnsi="Arial"/>
      <w:b/>
      <w:sz w:val="20"/>
      <w:u w:val="single"/>
      <w:lang w:eastAsia="es-ES"/>
    </w:rPr>
  </w:style>
  <w:style w:type="character" w:customStyle="1" w:styleId="Ttulo5Car">
    <w:name w:val="Título 5 Car"/>
    <w:basedOn w:val="Fuentedeprrafopredeter"/>
    <w:link w:val="Ttulo5"/>
    <w:uiPriority w:val="99"/>
    <w:locked/>
    <w:rsid w:val="00D17D3A"/>
    <w:rPr>
      <w:rFonts w:ascii="Arial" w:hAnsi="Arial"/>
      <w:b/>
      <w:sz w:val="20"/>
      <w:lang w:eastAsia="es-ES"/>
    </w:rPr>
  </w:style>
  <w:style w:type="character" w:customStyle="1" w:styleId="Ttulo6Car">
    <w:name w:val="Título 6 Car"/>
    <w:basedOn w:val="Fuentedeprrafopredeter"/>
    <w:link w:val="Ttulo6"/>
    <w:uiPriority w:val="99"/>
    <w:locked/>
    <w:rsid w:val="00D17D3A"/>
    <w:rPr>
      <w:rFonts w:ascii="Arial" w:hAnsi="Arial"/>
      <w:b/>
      <w:sz w:val="20"/>
      <w:lang w:val="es-AR" w:eastAsia="es-ES"/>
    </w:rPr>
  </w:style>
  <w:style w:type="character" w:customStyle="1" w:styleId="Ttulo7Car">
    <w:name w:val="Título 7 Car"/>
    <w:basedOn w:val="Fuentedeprrafopredeter"/>
    <w:link w:val="Ttulo7"/>
    <w:uiPriority w:val="99"/>
    <w:locked/>
    <w:rsid w:val="00D17D3A"/>
    <w:rPr>
      <w:rFonts w:ascii="Arial" w:hAnsi="Arial"/>
      <w:b/>
      <w:sz w:val="20"/>
      <w:u w:val="single"/>
      <w:lang w:eastAsia="es-ES"/>
    </w:rPr>
  </w:style>
  <w:style w:type="character" w:styleId="Hipervnculo">
    <w:name w:val="Hyperlink"/>
    <w:basedOn w:val="Fuentedeprrafopredeter"/>
    <w:uiPriority w:val="99"/>
    <w:rsid w:val="00D17D3A"/>
    <w:rPr>
      <w:rFonts w:cs="Times New Roman"/>
      <w:color w:val="0000FF"/>
      <w:u w:val="single"/>
    </w:rPr>
  </w:style>
  <w:style w:type="paragraph" w:styleId="Ttulo">
    <w:name w:val="Title"/>
    <w:basedOn w:val="Normal"/>
    <w:link w:val="TtuloCar"/>
    <w:uiPriority w:val="99"/>
    <w:qFormat/>
    <w:rsid w:val="00D17D3A"/>
    <w:pPr>
      <w:ind w:left="9356"/>
      <w:jc w:val="center"/>
    </w:pPr>
    <w:rPr>
      <w:b/>
      <w:sz w:val="72"/>
      <w:lang w:val="es-AR"/>
    </w:rPr>
  </w:style>
  <w:style w:type="character" w:customStyle="1" w:styleId="TtuloCar">
    <w:name w:val="Título Car"/>
    <w:basedOn w:val="Fuentedeprrafopredeter"/>
    <w:link w:val="Ttulo"/>
    <w:uiPriority w:val="99"/>
    <w:locked/>
    <w:rsid w:val="00D17D3A"/>
    <w:rPr>
      <w:rFonts w:ascii="Arial" w:hAnsi="Arial"/>
      <w:b/>
      <w:sz w:val="20"/>
      <w:lang w:eastAsia="es-ES"/>
    </w:rPr>
  </w:style>
  <w:style w:type="paragraph" w:styleId="Textodebloque">
    <w:name w:val="Block Text"/>
    <w:basedOn w:val="Normal"/>
    <w:rsid w:val="00D17D3A"/>
    <w:pPr>
      <w:ind w:left="9356" w:right="-676"/>
      <w:jc w:val="both"/>
    </w:pPr>
    <w:rPr>
      <w:rFonts w:cs="Arial"/>
      <w:b/>
      <w:sz w:val="18"/>
    </w:rPr>
  </w:style>
  <w:style w:type="paragraph" w:styleId="Subttulo">
    <w:name w:val="Subtitle"/>
    <w:basedOn w:val="Normal"/>
    <w:link w:val="SubttuloCar"/>
    <w:uiPriority w:val="99"/>
    <w:qFormat/>
    <w:rsid w:val="00D17D3A"/>
    <w:pPr>
      <w:ind w:left="1276" w:right="141"/>
      <w:jc w:val="center"/>
    </w:pPr>
    <w:rPr>
      <w:b/>
      <w:lang w:val="es-AR"/>
    </w:rPr>
  </w:style>
  <w:style w:type="character" w:customStyle="1" w:styleId="SubttuloCar">
    <w:name w:val="Subtítulo Car"/>
    <w:basedOn w:val="Fuentedeprrafopredeter"/>
    <w:link w:val="Subttulo"/>
    <w:uiPriority w:val="99"/>
    <w:locked/>
    <w:rsid w:val="00D17D3A"/>
    <w:rPr>
      <w:rFonts w:ascii="Arial" w:hAnsi="Arial"/>
      <w:b/>
      <w:sz w:val="20"/>
      <w:lang w:eastAsia="es-ES"/>
    </w:rPr>
  </w:style>
  <w:style w:type="paragraph" w:styleId="Sangradetextonormal">
    <w:name w:val="Body Text Indent"/>
    <w:basedOn w:val="Normal"/>
    <w:link w:val="SangradetextonormalCar"/>
    <w:uiPriority w:val="99"/>
    <w:rsid w:val="00D17D3A"/>
    <w:pPr>
      <w:ind w:firstLine="993"/>
    </w:pPr>
    <w:rPr>
      <w:sz w:val="20"/>
      <w:lang w:val="es-AR"/>
    </w:rPr>
  </w:style>
  <w:style w:type="character" w:customStyle="1" w:styleId="SangradetextonormalCar">
    <w:name w:val="Sangría de texto normal Car"/>
    <w:basedOn w:val="Fuentedeprrafopredeter"/>
    <w:link w:val="Sangradetextonormal"/>
    <w:uiPriority w:val="99"/>
    <w:locked/>
    <w:rsid w:val="00D17D3A"/>
    <w:rPr>
      <w:rFonts w:ascii="Arial" w:hAnsi="Arial"/>
      <w:sz w:val="20"/>
      <w:lang w:val="es-AR" w:eastAsia="es-ES"/>
    </w:rPr>
  </w:style>
  <w:style w:type="paragraph" w:styleId="Textoindependiente2">
    <w:name w:val="Body Text 2"/>
    <w:basedOn w:val="Normal"/>
    <w:link w:val="Textoindependiente2Car"/>
    <w:uiPriority w:val="99"/>
    <w:rsid w:val="00D17D3A"/>
    <w:pPr>
      <w:jc w:val="both"/>
    </w:pPr>
    <w:rPr>
      <w:rFonts w:ascii="Arial Narrow" w:hAnsi="Arial Narrow"/>
      <w:b/>
      <w:i/>
      <w:lang w:val="es-AR"/>
    </w:rPr>
  </w:style>
  <w:style w:type="character" w:customStyle="1" w:styleId="Textoindependiente2Car">
    <w:name w:val="Texto independiente 2 Car"/>
    <w:basedOn w:val="Fuentedeprrafopredeter"/>
    <w:link w:val="Textoindependiente2"/>
    <w:uiPriority w:val="99"/>
    <w:locked/>
    <w:rsid w:val="00D17D3A"/>
    <w:rPr>
      <w:rFonts w:ascii="Arial Narrow" w:hAnsi="Arial Narrow"/>
      <w:b/>
      <w:i/>
      <w:sz w:val="20"/>
      <w:lang w:eastAsia="es-ES"/>
    </w:rPr>
  </w:style>
  <w:style w:type="paragraph" w:styleId="Textoindependiente3">
    <w:name w:val="Body Text 3"/>
    <w:basedOn w:val="Normal"/>
    <w:link w:val="Textoindependiente3Car"/>
    <w:uiPriority w:val="99"/>
    <w:rsid w:val="00D17D3A"/>
    <w:pPr>
      <w:jc w:val="both"/>
    </w:pPr>
    <w:rPr>
      <w:rFonts w:ascii="Arial Narrow" w:hAnsi="Arial Narrow"/>
      <w:b/>
      <w:lang w:val="es-AR"/>
    </w:rPr>
  </w:style>
  <w:style w:type="character" w:customStyle="1" w:styleId="Textoindependiente3Car">
    <w:name w:val="Texto independiente 3 Car"/>
    <w:basedOn w:val="Fuentedeprrafopredeter"/>
    <w:link w:val="Textoindependiente3"/>
    <w:uiPriority w:val="99"/>
    <w:locked/>
    <w:rsid w:val="00D17D3A"/>
    <w:rPr>
      <w:rFonts w:ascii="Arial Narrow" w:hAnsi="Arial Narrow"/>
      <w:b/>
      <w:sz w:val="20"/>
      <w:lang w:eastAsia="es-ES"/>
    </w:rPr>
  </w:style>
  <w:style w:type="paragraph" w:styleId="Encabezado">
    <w:name w:val="header"/>
    <w:basedOn w:val="Normal"/>
    <w:link w:val="EncabezadoCar"/>
    <w:uiPriority w:val="99"/>
    <w:rsid w:val="00D17D3A"/>
    <w:pPr>
      <w:tabs>
        <w:tab w:val="center" w:pos="4419"/>
        <w:tab w:val="right" w:pos="8838"/>
      </w:tabs>
    </w:pPr>
    <w:rPr>
      <w:lang w:val="es-AR"/>
    </w:rPr>
  </w:style>
  <w:style w:type="character" w:customStyle="1" w:styleId="EncabezadoCar">
    <w:name w:val="Encabezado Car"/>
    <w:basedOn w:val="Fuentedeprrafopredeter"/>
    <w:link w:val="Encabezado"/>
    <w:uiPriority w:val="99"/>
    <w:locked/>
    <w:rsid w:val="00D17D3A"/>
    <w:rPr>
      <w:rFonts w:ascii="Arial" w:hAnsi="Arial"/>
      <w:sz w:val="20"/>
      <w:lang w:eastAsia="es-ES"/>
    </w:rPr>
  </w:style>
  <w:style w:type="paragraph" w:styleId="HTMLconformatoprevio">
    <w:name w:val="HTML Preformatted"/>
    <w:basedOn w:val="Normal"/>
    <w:link w:val="HTMLconformatoprevioCar"/>
    <w:rsid w:val="00D1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lang w:val="es-ES_tradnl" w:eastAsia="es-ES_tradnl"/>
    </w:rPr>
  </w:style>
  <w:style w:type="character" w:customStyle="1" w:styleId="HTMLconformatoprevioCar">
    <w:name w:val="HTML con formato previo Car"/>
    <w:basedOn w:val="Fuentedeprrafopredeter"/>
    <w:link w:val="HTMLconformatoprevio"/>
    <w:uiPriority w:val="99"/>
    <w:locked/>
    <w:rsid w:val="00D17D3A"/>
    <w:rPr>
      <w:rFonts w:ascii="Courier New" w:hAnsi="Courier New"/>
      <w:sz w:val="24"/>
      <w:lang w:val="es-ES_tradnl" w:eastAsia="es-ES_tradnl"/>
    </w:rPr>
  </w:style>
  <w:style w:type="paragraph" w:styleId="Piedepgina">
    <w:name w:val="footer"/>
    <w:basedOn w:val="Normal"/>
    <w:link w:val="PiedepginaCar"/>
    <w:uiPriority w:val="99"/>
    <w:rsid w:val="007A6AE5"/>
    <w:pPr>
      <w:tabs>
        <w:tab w:val="center" w:pos="4252"/>
        <w:tab w:val="right" w:pos="8504"/>
      </w:tabs>
    </w:pPr>
    <w:rPr>
      <w:lang w:val="es-AR"/>
    </w:rPr>
  </w:style>
  <w:style w:type="character" w:customStyle="1" w:styleId="PiedepginaCar">
    <w:name w:val="Pie de página Car"/>
    <w:basedOn w:val="Fuentedeprrafopredeter"/>
    <w:link w:val="Piedepgina"/>
    <w:uiPriority w:val="99"/>
    <w:locked/>
    <w:rsid w:val="007A6AE5"/>
    <w:rPr>
      <w:rFonts w:ascii="Arial" w:hAnsi="Arial"/>
      <w:sz w:val="20"/>
      <w:lang w:eastAsia="es-ES"/>
    </w:rPr>
  </w:style>
  <w:style w:type="paragraph" w:customStyle="1" w:styleId="Default">
    <w:name w:val="Default"/>
    <w:uiPriority w:val="99"/>
    <w:rsid w:val="00D107DE"/>
    <w:pPr>
      <w:autoSpaceDE w:val="0"/>
      <w:autoSpaceDN w:val="0"/>
      <w:adjustRightInd w:val="0"/>
    </w:pPr>
    <w:rPr>
      <w:rFonts w:ascii="Times New Roman" w:eastAsia="Times New Roman" w:hAnsi="Times New Roman"/>
      <w:color w:val="000000"/>
      <w:sz w:val="24"/>
      <w:szCs w:val="24"/>
      <w:lang w:val="es-ES" w:eastAsia="en-US"/>
    </w:rPr>
  </w:style>
  <w:style w:type="paragraph" w:styleId="Textodeglobo">
    <w:name w:val="Balloon Text"/>
    <w:basedOn w:val="Normal"/>
    <w:link w:val="TextodegloboCar"/>
    <w:uiPriority w:val="99"/>
    <w:semiHidden/>
    <w:rsid w:val="00BB2220"/>
    <w:rPr>
      <w:rFonts w:ascii="Tahoma" w:hAnsi="Tahoma"/>
      <w:sz w:val="16"/>
      <w:szCs w:val="16"/>
      <w:lang w:val="es-AR"/>
    </w:rPr>
  </w:style>
  <w:style w:type="character" w:customStyle="1" w:styleId="TextodegloboCar">
    <w:name w:val="Texto de globo Car"/>
    <w:basedOn w:val="Fuentedeprrafopredeter"/>
    <w:link w:val="Textodeglobo"/>
    <w:uiPriority w:val="99"/>
    <w:semiHidden/>
    <w:locked/>
    <w:rsid w:val="00BB2220"/>
    <w:rPr>
      <w:rFonts w:ascii="Tahoma" w:hAnsi="Tahoma"/>
      <w:sz w:val="16"/>
      <w:lang w:eastAsia="es-ES"/>
    </w:rPr>
  </w:style>
  <w:style w:type="paragraph" w:styleId="NormalWeb">
    <w:name w:val="Normal (Web)"/>
    <w:basedOn w:val="Normal"/>
    <w:uiPriority w:val="99"/>
    <w:rsid w:val="007943F5"/>
    <w:pPr>
      <w:spacing w:before="100" w:beforeAutospacing="1" w:after="100" w:afterAutospacing="1"/>
    </w:pPr>
    <w:rPr>
      <w:rFonts w:ascii="Times New Roman" w:hAnsi="Times New Roman"/>
      <w:szCs w:val="24"/>
      <w:lang w:val="es-AR" w:eastAsia="es-AR"/>
    </w:rPr>
  </w:style>
  <w:style w:type="paragraph" w:styleId="Prrafodelista">
    <w:name w:val="List Paragraph"/>
    <w:basedOn w:val="Normal"/>
    <w:uiPriority w:val="34"/>
    <w:qFormat/>
    <w:rsid w:val="00E7328B"/>
    <w:pPr>
      <w:ind w:left="708"/>
    </w:pPr>
  </w:style>
  <w:style w:type="paragraph" w:customStyle="1" w:styleId="yiv1049037744msonormal">
    <w:name w:val="yiv1049037744msonormal"/>
    <w:basedOn w:val="Normal"/>
    <w:rsid w:val="007E7198"/>
    <w:pPr>
      <w:spacing w:before="100" w:beforeAutospacing="1" w:after="100" w:afterAutospacing="1"/>
    </w:pPr>
    <w:rPr>
      <w:rFonts w:ascii="Times New Roman" w:hAnsi="Times New Roman"/>
      <w:szCs w:val="24"/>
      <w:lang w:val="es-AR" w:eastAsia="es-AR"/>
    </w:rPr>
  </w:style>
  <w:style w:type="table" w:styleId="Tablaconcuadrcula">
    <w:name w:val="Table Grid"/>
    <w:basedOn w:val="Tablanormal"/>
    <w:locked/>
    <w:rsid w:val="008B266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locked/>
    <w:rsid w:val="00EE47D8"/>
    <w:rPr>
      <w:b/>
      <w:bCs/>
    </w:rPr>
  </w:style>
  <w:style w:type="paragraph" w:customStyle="1" w:styleId="DecimalAligned">
    <w:name w:val="Decimal Aligned"/>
    <w:basedOn w:val="Normal"/>
    <w:uiPriority w:val="40"/>
    <w:qFormat/>
    <w:rsid w:val="007D0EA2"/>
    <w:pPr>
      <w:tabs>
        <w:tab w:val="decimal" w:pos="360"/>
      </w:tabs>
      <w:spacing w:after="200" w:line="276" w:lineRule="auto"/>
    </w:pPr>
    <w:rPr>
      <w:rFonts w:asciiTheme="minorHAnsi" w:eastAsiaTheme="minorEastAsia" w:hAnsiTheme="minorHAnsi"/>
      <w:sz w:val="22"/>
      <w:szCs w:val="22"/>
      <w:lang w:val="es-AR" w:eastAsia="es-AR"/>
    </w:rPr>
  </w:style>
  <w:style w:type="paragraph" w:styleId="Textonotapie">
    <w:name w:val="footnote text"/>
    <w:basedOn w:val="Normal"/>
    <w:link w:val="TextonotapieCar"/>
    <w:uiPriority w:val="99"/>
    <w:unhideWhenUsed/>
    <w:rsid w:val="007D0EA2"/>
    <w:rPr>
      <w:rFonts w:asciiTheme="minorHAnsi" w:eastAsiaTheme="minorEastAsia" w:hAnsiTheme="minorHAnsi"/>
      <w:sz w:val="20"/>
      <w:lang w:val="es-AR" w:eastAsia="es-AR"/>
    </w:rPr>
  </w:style>
  <w:style w:type="character" w:customStyle="1" w:styleId="TextonotapieCar">
    <w:name w:val="Texto nota pie Car"/>
    <w:basedOn w:val="Fuentedeprrafopredeter"/>
    <w:link w:val="Textonotapie"/>
    <w:uiPriority w:val="99"/>
    <w:rsid w:val="007D0EA2"/>
    <w:rPr>
      <w:rFonts w:asciiTheme="minorHAnsi" w:eastAsiaTheme="minorEastAsia" w:hAnsiTheme="minorHAnsi"/>
      <w:sz w:val="20"/>
      <w:szCs w:val="20"/>
    </w:rPr>
  </w:style>
  <w:style w:type="character" w:styleId="nfasissutil">
    <w:name w:val="Subtle Emphasis"/>
    <w:basedOn w:val="Fuentedeprrafopredeter"/>
    <w:uiPriority w:val="19"/>
    <w:qFormat/>
    <w:rsid w:val="007D0EA2"/>
    <w:rPr>
      <w:i/>
      <w:iCs/>
    </w:rPr>
  </w:style>
  <w:style w:type="table" w:styleId="Sombreadomedio2-nfasis5">
    <w:name w:val="Medium Shading 2 Accent 5"/>
    <w:basedOn w:val="Tablanormal"/>
    <w:uiPriority w:val="64"/>
    <w:rsid w:val="007D0EA2"/>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Fuentedeprrafopredeter"/>
    <w:uiPriority w:val="99"/>
    <w:semiHidden/>
    <w:unhideWhenUsed/>
    <w:rsid w:val="00CF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7682">
      <w:bodyDiv w:val="1"/>
      <w:marLeft w:val="0"/>
      <w:marRight w:val="0"/>
      <w:marTop w:val="0"/>
      <w:marBottom w:val="0"/>
      <w:divBdr>
        <w:top w:val="none" w:sz="0" w:space="0" w:color="auto"/>
        <w:left w:val="none" w:sz="0" w:space="0" w:color="auto"/>
        <w:bottom w:val="none" w:sz="0" w:space="0" w:color="auto"/>
        <w:right w:val="none" w:sz="0" w:space="0" w:color="auto"/>
      </w:divBdr>
    </w:div>
    <w:div w:id="494539307">
      <w:bodyDiv w:val="1"/>
      <w:marLeft w:val="0"/>
      <w:marRight w:val="0"/>
      <w:marTop w:val="0"/>
      <w:marBottom w:val="0"/>
      <w:divBdr>
        <w:top w:val="none" w:sz="0" w:space="0" w:color="auto"/>
        <w:left w:val="none" w:sz="0" w:space="0" w:color="auto"/>
        <w:bottom w:val="none" w:sz="0" w:space="0" w:color="auto"/>
        <w:right w:val="none" w:sz="0" w:space="0" w:color="auto"/>
      </w:divBdr>
    </w:div>
    <w:div w:id="808665847">
      <w:bodyDiv w:val="1"/>
      <w:marLeft w:val="0"/>
      <w:marRight w:val="0"/>
      <w:marTop w:val="0"/>
      <w:marBottom w:val="0"/>
      <w:divBdr>
        <w:top w:val="none" w:sz="0" w:space="0" w:color="auto"/>
        <w:left w:val="none" w:sz="0" w:space="0" w:color="auto"/>
        <w:bottom w:val="none" w:sz="0" w:space="0" w:color="auto"/>
        <w:right w:val="none" w:sz="0" w:space="0" w:color="auto"/>
      </w:divBdr>
    </w:div>
    <w:div w:id="1528173297">
      <w:bodyDiv w:val="1"/>
      <w:marLeft w:val="0"/>
      <w:marRight w:val="0"/>
      <w:marTop w:val="0"/>
      <w:marBottom w:val="0"/>
      <w:divBdr>
        <w:top w:val="none" w:sz="0" w:space="0" w:color="auto"/>
        <w:left w:val="none" w:sz="0" w:space="0" w:color="auto"/>
        <w:bottom w:val="none" w:sz="0" w:space="0" w:color="auto"/>
        <w:right w:val="none" w:sz="0" w:space="0" w:color="auto"/>
      </w:divBdr>
      <w:divsChild>
        <w:div w:id="1641567960">
          <w:marLeft w:val="0"/>
          <w:marRight w:val="0"/>
          <w:marTop w:val="0"/>
          <w:marBottom w:val="0"/>
          <w:divBdr>
            <w:top w:val="none" w:sz="0" w:space="0" w:color="auto"/>
            <w:left w:val="none" w:sz="0" w:space="0" w:color="auto"/>
            <w:bottom w:val="none" w:sz="0" w:space="0" w:color="auto"/>
            <w:right w:val="none" w:sz="0" w:space="0" w:color="auto"/>
          </w:divBdr>
        </w:div>
        <w:div w:id="1211721148">
          <w:marLeft w:val="0"/>
          <w:marRight w:val="0"/>
          <w:marTop w:val="0"/>
          <w:marBottom w:val="0"/>
          <w:divBdr>
            <w:top w:val="none" w:sz="0" w:space="0" w:color="auto"/>
            <w:left w:val="none" w:sz="0" w:space="0" w:color="auto"/>
            <w:bottom w:val="none" w:sz="0" w:space="0" w:color="auto"/>
            <w:right w:val="none" w:sz="0" w:space="0" w:color="auto"/>
          </w:divBdr>
        </w:div>
        <w:div w:id="308051490">
          <w:marLeft w:val="0"/>
          <w:marRight w:val="0"/>
          <w:marTop w:val="0"/>
          <w:marBottom w:val="0"/>
          <w:divBdr>
            <w:top w:val="none" w:sz="0" w:space="0" w:color="auto"/>
            <w:left w:val="none" w:sz="0" w:space="0" w:color="auto"/>
            <w:bottom w:val="none" w:sz="0" w:space="0" w:color="auto"/>
            <w:right w:val="none" w:sz="0" w:space="0" w:color="auto"/>
          </w:divBdr>
        </w:div>
        <w:div w:id="375471091">
          <w:marLeft w:val="0"/>
          <w:marRight w:val="0"/>
          <w:marTop w:val="0"/>
          <w:marBottom w:val="0"/>
          <w:divBdr>
            <w:top w:val="none" w:sz="0" w:space="0" w:color="auto"/>
            <w:left w:val="none" w:sz="0" w:space="0" w:color="auto"/>
            <w:bottom w:val="none" w:sz="0" w:space="0" w:color="auto"/>
            <w:right w:val="none" w:sz="0" w:space="0" w:color="auto"/>
          </w:divBdr>
        </w:div>
        <w:div w:id="1968000155">
          <w:marLeft w:val="0"/>
          <w:marRight w:val="0"/>
          <w:marTop w:val="0"/>
          <w:marBottom w:val="0"/>
          <w:divBdr>
            <w:top w:val="none" w:sz="0" w:space="0" w:color="auto"/>
            <w:left w:val="none" w:sz="0" w:space="0" w:color="auto"/>
            <w:bottom w:val="none" w:sz="0" w:space="0" w:color="auto"/>
            <w:right w:val="none" w:sz="0" w:space="0" w:color="auto"/>
          </w:divBdr>
        </w:div>
        <w:div w:id="2049261056">
          <w:marLeft w:val="0"/>
          <w:marRight w:val="0"/>
          <w:marTop w:val="0"/>
          <w:marBottom w:val="0"/>
          <w:divBdr>
            <w:top w:val="none" w:sz="0" w:space="0" w:color="auto"/>
            <w:left w:val="none" w:sz="0" w:space="0" w:color="auto"/>
            <w:bottom w:val="none" w:sz="0" w:space="0" w:color="auto"/>
            <w:right w:val="none" w:sz="0" w:space="0" w:color="auto"/>
          </w:divBdr>
        </w:div>
        <w:div w:id="858351132">
          <w:marLeft w:val="0"/>
          <w:marRight w:val="0"/>
          <w:marTop w:val="0"/>
          <w:marBottom w:val="0"/>
          <w:divBdr>
            <w:top w:val="none" w:sz="0" w:space="0" w:color="auto"/>
            <w:left w:val="none" w:sz="0" w:space="0" w:color="auto"/>
            <w:bottom w:val="none" w:sz="0" w:space="0" w:color="auto"/>
            <w:right w:val="none" w:sz="0" w:space="0" w:color="auto"/>
          </w:divBdr>
        </w:div>
      </w:divsChild>
    </w:div>
    <w:div w:id="1822577338">
      <w:bodyDiv w:val="1"/>
      <w:marLeft w:val="0"/>
      <w:marRight w:val="0"/>
      <w:marTop w:val="0"/>
      <w:marBottom w:val="0"/>
      <w:divBdr>
        <w:top w:val="none" w:sz="0" w:space="0" w:color="auto"/>
        <w:left w:val="none" w:sz="0" w:space="0" w:color="auto"/>
        <w:bottom w:val="none" w:sz="0" w:space="0" w:color="auto"/>
        <w:right w:val="none" w:sz="0" w:space="0" w:color="auto"/>
      </w:divBdr>
    </w:div>
    <w:div w:id="1981571697">
      <w:marLeft w:val="0"/>
      <w:marRight w:val="0"/>
      <w:marTop w:val="0"/>
      <w:marBottom w:val="0"/>
      <w:divBdr>
        <w:top w:val="none" w:sz="0" w:space="0" w:color="auto"/>
        <w:left w:val="none" w:sz="0" w:space="0" w:color="auto"/>
        <w:bottom w:val="none" w:sz="0" w:space="0" w:color="auto"/>
        <w:right w:val="none" w:sz="0" w:space="0" w:color="auto"/>
      </w:divBdr>
      <w:divsChild>
        <w:div w:id="1981571693">
          <w:marLeft w:val="0"/>
          <w:marRight w:val="0"/>
          <w:marTop w:val="0"/>
          <w:marBottom w:val="0"/>
          <w:divBdr>
            <w:top w:val="none" w:sz="0" w:space="0" w:color="auto"/>
            <w:left w:val="none" w:sz="0" w:space="0" w:color="auto"/>
            <w:bottom w:val="none" w:sz="0" w:space="0" w:color="auto"/>
            <w:right w:val="none" w:sz="0" w:space="0" w:color="auto"/>
          </w:divBdr>
        </w:div>
        <w:div w:id="1981571694">
          <w:marLeft w:val="0"/>
          <w:marRight w:val="0"/>
          <w:marTop w:val="0"/>
          <w:marBottom w:val="0"/>
          <w:divBdr>
            <w:top w:val="none" w:sz="0" w:space="0" w:color="auto"/>
            <w:left w:val="none" w:sz="0" w:space="0" w:color="auto"/>
            <w:bottom w:val="none" w:sz="0" w:space="0" w:color="auto"/>
            <w:right w:val="none" w:sz="0" w:space="0" w:color="auto"/>
          </w:divBdr>
        </w:div>
        <w:div w:id="1981571695">
          <w:marLeft w:val="0"/>
          <w:marRight w:val="0"/>
          <w:marTop w:val="0"/>
          <w:marBottom w:val="0"/>
          <w:divBdr>
            <w:top w:val="none" w:sz="0" w:space="0" w:color="auto"/>
            <w:left w:val="none" w:sz="0" w:space="0" w:color="auto"/>
            <w:bottom w:val="none" w:sz="0" w:space="0" w:color="auto"/>
            <w:right w:val="none" w:sz="0" w:space="0" w:color="auto"/>
          </w:divBdr>
        </w:div>
        <w:div w:id="1981571696">
          <w:marLeft w:val="0"/>
          <w:marRight w:val="0"/>
          <w:marTop w:val="0"/>
          <w:marBottom w:val="0"/>
          <w:divBdr>
            <w:top w:val="none" w:sz="0" w:space="0" w:color="auto"/>
            <w:left w:val="none" w:sz="0" w:space="0" w:color="auto"/>
            <w:bottom w:val="none" w:sz="0" w:space="0" w:color="auto"/>
            <w:right w:val="none" w:sz="0" w:space="0" w:color="auto"/>
          </w:divBdr>
        </w:div>
      </w:divsChild>
    </w:div>
    <w:div w:id="1981571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r/e/83a-semana-de-geografia-congreso-nacional-de-geografia-tickets-871228506917?aff=oddtdtcrea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ea.org.ar/GAEA_ARANCELES__SOCIETARIOS_202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aea.org.ar/contribuciones/Instrucciones_CCGAEA.pdf" TargetMode="External"/><Relationship Id="rId4" Type="http://schemas.openxmlformats.org/officeDocument/2006/relationships/settings" Target="settings.xml"/><Relationship Id="rId9" Type="http://schemas.openxmlformats.org/officeDocument/2006/relationships/hyperlink" Target="mailto:informes@gaea.org.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ea.org.ar" TargetMode="External"/><Relationship Id="rId1" Type="http://schemas.openxmlformats.org/officeDocument/2006/relationships/hyperlink" Target="mailto:informes@gae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B91A-472C-4A83-ACF9-F1504AC8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CONGRESO INTERNACIONAL DE GEOGRAFÍA – 78º SEMANA DE GEOGRAFÍA</vt:lpstr>
    </vt:vector>
  </TitlesOfParts>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INTERNACIONAL DE GEOGRAFÍA – 78º SEMANA DE GEOGRAFÍA</dc:title>
  <dc:creator>.</dc:creator>
  <cp:lastModifiedBy>Mariela</cp:lastModifiedBy>
  <cp:revision>2</cp:revision>
  <cp:lastPrinted>2016-03-15T16:50:00Z</cp:lastPrinted>
  <dcterms:created xsi:type="dcterms:W3CDTF">2024-05-14T13:07:00Z</dcterms:created>
  <dcterms:modified xsi:type="dcterms:W3CDTF">2024-05-14T13:07:00Z</dcterms:modified>
</cp:coreProperties>
</file>